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DD2C2" w14:textId="77777777" w:rsidR="000A081D" w:rsidRDefault="000A081D" w:rsidP="000A081D">
      <w:pPr>
        <w:spacing w:line="360" w:lineRule="auto"/>
        <w:jc w:val="both"/>
        <w:rPr>
          <w:rFonts w:cs="Times New Roman"/>
          <w:color w:val="2F5496"/>
          <w:sz w:val="32"/>
          <w:szCs w:val="32"/>
          <w:lang w:eastAsia="x-none"/>
        </w:rPr>
      </w:pPr>
      <w:r>
        <w:rPr>
          <w:rFonts w:cs="Times New Roman"/>
          <w:color w:val="2F5496"/>
          <w:sz w:val="32"/>
          <w:szCs w:val="32"/>
          <w:lang w:eastAsia="x-none"/>
        </w:rPr>
        <w:t xml:space="preserve">I-DECIDE Assessment </w:t>
      </w:r>
    </w:p>
    <w:p w14:paraId="7F5D0D29" w14:textId="1E9B119A" w:rsidR="000A081D" w:rsidRDefault="000A081D" w:rsidP="000A081D">
      <w:pPr>
        <w:spacing w:line="360" w:lineRule="auto"/>
        <w:jc w:val="both"/>
        <w:rPr>
          <w:rFonts w:cs="Times New Roman"/>
          <w:color w:val="2F5496"/>
          <w:sz w:val="32"/>
          <w:szCs w:val="32"/>
          <w:lang w:eastAsia="x-none"/>
        </w:rPr>
      </w:pPr>
      <w:r>
        <w:rPr>
          <w:rFonts w:cs="Times New Roman"/>
          <w:color w:val="2F5496"/>
          <w:sz w:val="32"/>
          <w:szCs w:val="32"/>
          <w:lang w:eastAsia="x-none"/>
        </w:rPr>
        <w:t xml:space="preserve">Introduction </w:t>
      </w:r>
    </w:p>
    <w:p w14:paraId="2FCEE55E" w14:textId="77777777" w:rsidR="000A081D" w:rsidRPr="009610A6" w:rsidRDefault="000A081D" w:rsidP="000A081D">
      <w:pPr>
        <w:spacing w:line="360" w:lineRule="auto"/>
        <w:jc w:val="both"/>
        <w:rPr>
          <w:rFonts w:cs="Times New Roman"/>
          <w:b/>
          <w:sz w:val="24"/>
          <w:szCs w:val="24"/>
          <w:lang w:eastAsia="x-none"/>
        </w:rPr>
      </w:pPr>
      <w:r>
        <w:rPr>
          <w:rFonts w:cs="Times New Roman"/>
          <w:b/>
          <w:sz w:val="24"/>
          <w:szCs w:val="24"/>
          <w:lang w:eastAsia="x-none"/>
        </w:rPr>
        <w:t>A</w:t>
      </w:r>
      <w:r w:rsidRPr="009610A6">
        <w:rPr>
          <w:rFonts w:cs="Times New Roman"/>
          <w:b/>
          <w:sz w:val="24"/>
          <w:szCs w:val="24"/>
          <w:lang w:eastAsia="x-none"/>
        </w:rPr>
        <w:t>ssessment</w:t>
      </w:r>
      <w:r>
        <w:rPr>
          <w:rFonts w:cs="Times New Roman"/>
          <w:b/>
          <w:sz w:val="24"/>
          <w:szCs w:val="24"/>
          <w:lang w:eastAsia="x-none"/>
        </w:rPr>
        <w:t xml:space="preserve"> – Who does what?</w:t>
      </w:r>
    </w:p>
    <w:p w14:paraId="2F420A36" w14:textId="77777777" w:rsidR="000A081D" w:rsidRPr="004740E8" w:rsidRDefault="000A081D" w:rsidP="000A081D">
      <w:pPr>
        <w:spacing w:line="360" w:lineRule="auto"/>
        <w:jc w:val="both"/>
        <w:rPr>
          <w:rFonts w:cs="Times New Roman"/>
          <w:sz w:val="24"/>
          <w:szCs w:val="32"/>
          <w:lang w:eastAsia="x-none"/>
        </w:rPr>
      </w:pPr>
      <w:r w:rsidRPr="009610A6">
        <w:rPr>
          <w:rFonts w:cs="Times New Roman"/>
          <w:sz w:val="24"/>
          <w:szCs w:val="32"/>
          <w:lang w:eastAsia="x-none"/>
        </w:rPr>
        <w:t xml:space="preserve">Assessment is </w:t>
      </w:r>
      <w:r>
        <w:rPr>
          <w:rFonts w:cs="Times New Roman"/>
          <w:sz w:val="24"/>
          <w:szCs w:val="32"/>
          <w:lang w:eastAsia="x-none"/>
        </w:rPr>
        <w:t>a complex and progressive process, where results change over time and need</w:t>
      </w:r>
      <w:r w:rsidRPr="004740E8">
        <w:rPr>
          <w:rFonts w:cs="Times New Roman"/>
          <w:sz w:val="24"/>
          <w:szCs w:val="32"/>
          <w:lang w:eastAsia="x-none"/>
        </w:rPr>
        <w:t xml:space="preserve"> to cover a number o</w:t>
      </w:r>
      <w:r>
        <w:rPr>
          <w:rFonts w:cs="Times New Roman"/>
          <w:sz w:val="24"/>
          <w:szCs w:val="32"/>
          <w:lang w:eastAsia="x-none"/>
        </w:rPr>
        <w:t>f different aspects</w:t>
      </w:r>
      <w:r w:rsidRPr="004740E8">
        <w:rPr>
          <w:rFonts w:cs="Times New Roman"/>
          <w:sz w:val="24"/>
          <w:szCs w:val="32"/>
          <w:lang w:eastAsia="x-none"/>
        </w:rPr>
        <w:t xml:space="preserve">, </w:t>
      </w:r>
    </w:p>
    <w:p w14:paraId="138E82E6" w14:textId="7DF0D389" w:rsidR="000A081D" w:rsidRPr="006C3692" w:rsidRDefault="000A081D" w:rsidP="000A081D">
      <w:pPr>
        <w:pStyle w:val="Prrafodelista"/>
        <w:numPr>
          <w:ilvl w:val="0"/>
          <w:numId w:val="17"/>
        </w:numPr>
        <w:spacing w:after="200" w:line="360" w:lineRule="auto"/>
        <w:jc w:val="both"/>
        <w:rPr>
          <w:rFonts w:cs="Times New Roman"/>
          <w:sz w:val="24"/>
          <w:szCs w:val="32"/>
          <w:lang w:eastAsia="x-none"/>
        </w:rPr>
      </w:pPr>
      <w:r>
        <w:rPr>
          <w:rFonts w:cs="Times New Roman"/>
          <w:sz w:val="24"/>
          <w:szCs w:val="32"/>
          <w:lang w:eastAsia="x-none"/>
        </w:rPr>
        <w:t>Firstly</w:t>
      </w:r>
      <w:r w:rsidRPr="004740E8">
        <w:rPr>
          <w:rFonts w:cs="Times New Roman"/>
          <w:sz w:val="24"/>
          <w:szCs w:val="32"/>
          <w:lang w:eastAsia="x-none"/>
        </w:rPr>
        <w:t>, I-</w:t>
      </w:r>
      <w:r>
        <w:rPr>
          <w:rFonts w:cs="Times New Roman"/>
          <w:sz w:val="24"/>
          <w:szCs w:val="32"/>
          <w:lang w:eastAsia="x-none"/>
        </w:rPr>
        <w:t>DECIDE</w:t>
      </w:r>
      <w:r w:rsidRPr="004740E8">
        <w:rPr>
          <w:rFonts w:cs="Times New Roman"/>
          <w:sz w:val="24"/>
          <w:szCs w:val="32"/>
          <w:lang w:eastAsia="x-none"/>
        </w:rPr>
        <w:t xml:space="preserve"> project offers an easy and customisable set of tools in order to help supporter</w:t>
      </w:r>
      <w:r>
        <w:rPr>
          <w:rFonts w:cs="Times New Roman"/>
          <w:sz w:val="24"/>
          <w:szCs w:val="32"/>
          <w:lang w:eastAsia="x-none"/>
        </w:rPr>
        <w:t>s</w:t>
      </w:r>
      <w:r w:rsidRPr="004740E8">
        <w:rPr>
          <w:rFonts w:cs="Times New Roman"/>
          <w:sz w:val="24"/>
          <w:szCs w:val="32"/>
          <w:lang w:eastAsia="x-none"/>
        </w:rPr>
        <w:t xml:space="preserve"> to assess t</w:t>
      </w:r>
      <w:r>
        <w:rPr>
          <w:rFonts w:cs="Times New Roman"/>
          <w:sz w:val="24"/>
          <w:szCs w:val="32"/>
          <w:lang w:eastAsia="x-none"/>
        </w:rPr>
        <w:t>he strengths and weaknesses of the supported person</w:t>
      </w:r>
      <w:r w:rsidRPr="004740E8">
        <w:rPr>
          <w:rFonts w:cs="Times New Roman"/>
          <w:sz w:val="24"/>
          <w:szCs w:val="32"/>
          <w:lang w:eastAsia="x-none"/>
        </w:rPr>
        <w:t>. The supporter should use the themed assessments in each of the following</w:t>
      </w:r>
      <w:r>
        <w:rPr>
          <w:rFonts w:cs="Times New Roman"/>
          <w:sz w:val="24"/>
          <w:szCs w:val="32"/>
          <w:lang w:eastAsia="x-none"/>
        </w:rPr>
        <w:t xml:space="preserve"> </w:t>
      </w:r>
      <w:r w:rsidRPr="006C3692">
        <w:rPr>
          <w:rFonts w:cs="Times New Roman"/>
          <w:sz w:val="24"/>
          <w:szCs w:val="32"/>
          <w:lang w:eastAsia="x-none"/>
        </w:rPr>
        <w:t>areas</w:t>
      </w:r>
      <w:r>
        <w:rPr>
          <w:rFonts w:cs="Times New Roman"/>
          <w:sz w:val="24"/>
          <w:szCs w:val="32"/>
          <w:lang w:eastAsia="x-none"/>
        </w:rPr>
        <w:t xml:space="preserve">: </w:t>
      </w:r>
      <w:r w:rsidRPr="006C3692">
        <w:rPr>
          <w:rFonts w:cs="Times New Roman"/>
          <w:sz w:val="24"/>
          <w:szCs w:val="32"/>
          <w:lang w:eastAsia="x-none"/>
        </w:rPr>
        <w:t>financial</w:t>
      </w:r>
      <w:r>
        <w:rPr>
          <w:rFonts w:cs="Times New Roman"/>
          <w:sz w:val="24"/>
          <w:szCs w:val="32"/>
          <w:lang w:eastAsia="x-none"/>
        </w:rPr>
        <w:t>, consumer and</w:t>
      </w:r>
      <w:r w:rsidRPr="006C3692">
        <w:rPr>
          <w:rFonts w:cs="Times New Roman"/>
          <w:sz w:val="24"/>
          <w:szCs w:val="32"/>
          <w:lang w:eastAsia="x-none"/>
        </w:rPr>
        <w:t xml:space="preserve"> healthcare</w:t>
      </w:r>
      <w:r>
        <w:rPr>
          <w:rFonts w:cs="Times New Roman"/>
          <w:sz w:val="24"/>
          <w:szCs w:val="32"/>
          <w:lang w:eastAsia="x-none"/>
        </w:rPr>
        <w:t>. The three areas also include a crosscutting area about Digital, Literacy and Numeracy skills.</w:t>
      </w:r>
      <w:r w:rsidRPr="006C3692">
        <w:rPr>
          <w:rFonts w:cs="Times New Roman"/>
          <w:sz w:val="24"/>
          <w:szCs w:val="32"/>
          <w:lang w:eastAsia="x-none"/>
        </w:rPr>
        <w:t xml:space="preserve"> </w:t>
      </w:r>
      <w:r w:rsidR="00B906DE">
        <w:rPr>
          <w:rFonts w:cs="Times New Roman"/>
          <w:sz w:val="24"/>
          <w:szCs w:val="32"/>
          <w:lang w:eastAsia="x-none"/>
        </w:rPr>
        <w:t>S</w:t>
      </w:r>
      <w:r w:rsidR="00B906DE">
        <w:rPr>
          <w:rFonts w:cs="Times New Roman"/>
          <w:sz w:val="24"/>
          <w:szCs w:val="32"/>
          <w:lang w:eastAsia="x-none"/>
        </w:rPr>
        <w:t>pecific tool</w:t>
      </w:r>
      <w:r w:rsidR="00B906DE">
        <w:rPr>
          <w:rFonts w:cs="Times New Roman"/>
          <w:sz w:val="24"/>
          <w:szCs w:val="32"/>
          <w:lang w:eastAsia="x-none"/>
        </w:rPr>
        <w:t>s have</w:t>
      </w:r>
      <w:r w:rsidR="00B906DE">
        <w:rPr>
          <w:rFonts w:cs="Times New Roman"/>
          <w:sz w:val="24"/>
          <w:szCs w:val="32"/>
          <w:lang w:eastAsia="x-none"/>
        </w:rPr>
        <w:t xml:space="preserve"> been produced</w:t>
      </w:r>
      <w:r w:rsidR="00B906DE">
        <w:rPr>
          <w:rFonts w:cs="Times New Roman"/>
          <w:sz w:val="24"/>
          <w:szCs w:val="32"/>
          <w:lang w:eastAsia="x-none"/>
        </w:rPr>
        <w:t xml:space="preserve"> </w:t>
      </w:r>
      <w:r w:rsidR="00B906DE">
        <w:rPr>
          <w:rFonts w:cs="Times New Roman"/>
          <w:sz w:val="24"/>
          <w:szCs w:val="32"/>
          <w:lang w:eastAsia="x-none"/>
        </w:rPr>
        <w:t>(See file</w:t>
      </w:r>
      <w:r w:rsidR="00B906DE">
        <w:rPr>
          <w:rFonts w:cs="Times New Roman"/>
          <w:sz w:val="24"/>
          <w:szCs w:val="32"/>
          <w:lang w:eastAsia="x-none"/>
        </w:rPr>
        <w:t xml:space="preserve">s </w:t>
      </w:r>
      <w:r w:rsidR="00B906DE" w:rsidRPr="00B906DE">
        <w:rPr>
          <w:rFonts w:cs="Times New Roman"/>
          <w:i/>
          <w:sz w:val="24"/>
          <w:szCs w:val="32"/>
          <w:lang w:eastAsia="x-none"/>
        </w:rPr>
        <w:t xml:space="preserve">"financial assessment; </w:t>
      </w:r>
      <w:r w:rsidR="00B906DE" w:rsidRPr="00B906DE">
        <w:rPr>
          <w:rFonts w:cs="Times New Roman"/>
          <w:i/>
          <w:sz w:val="24"/>
          <w:szCs w:val="32"/>
          <w:lang w:eastAsia="x-none"/>
        </w:rPr>
        <w:t>healthcare</w:t>
      </w:r>
      <w:r w:rsidR="00B906DE" w:rsidRPr="00B906DE">
        <w:rPr>
          <w:rFonts w:cs="Times New Roman"/>
          <w:i/>
          <w:sz w:val="24"/>
          <w:szCs w:val="32"/>
          <w:lang w:eastAsia="x-none"/>
        </w:rPr>
        <w:t xml:space="preserve"> assessment; consumer rights assessment”</w:t>
      </w:r>
      <w:r w:rsidR="00B906DE" w:rsidRPr="00B906DE">
        <w:rPr>
          <w:rFonts w:cs="Times New Roman"/>
          <w:sz w:val="24"/>
          <w:szCs w:val="32"/>
          <w:lang w:eastAsia="x-none"/>
        </w:rPr>
        <w:t>).</w:t>
      </w:r>
    </w:p>
    <w:p w14:paraId="5D407DC1" w14:textId="0C9A08F2" w:rsidR="000A081D" w:rsidRDefault="000A081D" w:rsidP="000A081D">
      <w:pPr>
        <w:pStyle w:val="Prrafodelista"/>
        <w:numPr>
          <w:ilvl w:val="0"/>
          <w:numId w:val="17"/>
        </w:numPr>
        <w:spacing w:after="200" w:line="360" w:lineRule="auto"/>
        <w:jc w:val="both"/>
        <w:rPr>
          <w:rFonts w:cs="Times New Roman"/>
          <w:sz w:val="24"/>
          <w:szCs w:val="32"/>
          <w:lang w:eastAsia="x-none"/>
        </w:rPr>
      </w:pPr>
      <w:r>
        <w:rPr>
          <w:rFonts w:cs="Times New Roman"/>
          <w:sz w:val="24"/>
          <w:szCs w:val="32"/>
          <w:lang w:eastAsia="x-none"/>
        </w:rPr>
        <w:t>S</w:t>
      </w:r>
      <w:r w:rsidRPr="006C3692">
        <w:rPr>
          <w:rFonts w:cs="Times New Roman"/>
          <w:sz w:val="24"/>
          <w:szCs w:val="32"/>
          <w:lang w:eastAsia="x-none"/>
        </w:rPr>
        <w:t>upported person</w:t>
      </w:r>
      <w:r>
        <w:rPr>
          <w:rFonts w:cs="Times New Roman"/>
          <w:sz w:val="24"/>
          <w:szCs w:val="32"/>
          <w:lang w:eastAsia="x-none"/>
        </w:rPr>
        <w:t>s, themselves, are also asked to evaluate</w:t>
      </w:r>
      <w:r w:rsidRPr="006C3692">
        <w:rPr>
          <w:rFonts w:cs="Times New Roman"/>
          <w:sz w:val="24"/>
          <w:szCs w:val="32"/>
          <w:lang w:eastAsia="x-none"/>
        </w:rPr>
        <w:t xml:space="preserve"> the support</w:t>
      </w:r>
      <w:r>
        <w:rPr>
          <w:rFonts w:cs="Times New Roman"/>
          <w:sz w:val="24"/>
          <w:szCs w:val="32"/>
          <w:lang w:eastAsia="x-none"/>
        </w:rPr>
        <w:t xml:space="preserve"> they have received</w:t>
      </w:r>
      <w:r w:rsidRPr="006C3692">
        <w:rPr>
          <w:rFonts w:cs="Times New Roman"/>
          <w:sz w:val="24"/>
          <w:szCs w:val="32"/>
          <w:lang w:eastAsia="x-none"/>
        </w:rPr>
        <w:t xml:space="preserve">, </w:t>
      </w:r>
      <w:r>
        <w:rPr>
          <w:rFonts w:cs="Times New Roman"/>
          <w:sz w:val="24"/>
          <w:szCs w:val="32"/>
          <w:lang w:eastAsia="x-none"/>
        </w:rPr>
        <w:t>and if it enabled</w:t>
      </w:r>
      <w:r w:rsidRPr="006C3692">
        <w:rPr>
          <w:rFonts w:cs="Times New Roman"/>
          <w:sz w:val="24"/>
          <w:szCs w:val="32"/>
          <w:lang w:eastAsia="x-none"/>
        </w:rPr>
        <w:t xml:space="preserve"> them</w:t>
      </w:r>
      <w:r>
        <w:rPr>
          <w:rFonts w:cs="Times New Roman"/>
          <w:sz w:val="24"/>
          <w:szCs w:val="32"/>
          <w:lang w:eastAsia="x-none"/>
        </w:rPr>
        <w:t xml:space="preserve"> to make decisions they wanted to make</w:t>
      </w:r>
      <w:r w:rsidRPr="006C3692">
        <w:rPr>
          <w:rFonts w:cs="Times New Roman"/>
          <w:sz w:val="24"/>
          <w:szCs w:val="32"/>
          <w:lang w:eastAsia="x-none"/>
        </w:rPr>
        <w:t xml:space="preserve">.  </w:t>
      </w:r>
      <w:r>
        <w:rPr>
          <w:rFonts w:cs="Times New Roman"/>
          <w:sz w:val="24"/>
          <w:szCs w:val="32"/>
          <w:lang w:eastAsia="x-none"/>
        </w:rPr>
        <w:t xml:space="preserve">A specific tool has been produced. (See file </w:t>
      </w:r>
      <w:r w:rsidRPr="00B906DE">
        <w:rPr>
          <w:rFonts w:cs="Times New Roman"/>
          <w:i/>
          <w:sz w:val="24"/>
          <w:szCs w:val="32"/>
          <w:lang w:eastAsia="x-none"/>
        </w:rPr>
        <w:t>“</w:t>
      </w:r>
      <w:r w:rsidR="00B906DE" w:rsidRPr="00B906DE">
        <w:rPr>
          <w:rFonts w:cs="Times New Roman"/>
          <w:i/>
          <w:sz w:val="24"/>
          <w:szCs w:val="32"/>
          <w:lang w:eastAsia="x-none"/>
        </w:rPr>
        <w:t>u</w:t>
      </w:r>
      <w:r w:rsidRPr="00B906DE">
        <w:rPr>
          <w:rFonts w:cs="Times New Roman"/>
          <w:i/>
          <w:sz w:val="24"/>
          <w:szCs w:val="32"/>
          <w:lang w:eastAsia="x-none"/>
        </w:rPr>
        <w:t xml:space="preserve">ser periodic self-assessment”). </w:t>
      </w:r>
    </w:p>
    <w:p w14:paraId="0E254AE7" w14:textId="4AC5C3B2" w:rsidR="000A081D" w:rsidRDefault="000A081D" w:rsidP="000A081D">
      <w:pPr>
        <w:pStyle w:val="Prrafodelista"/>
        <w:numPr>
          <w:ilvl w:val="0"/>
          <w:numId w:val="17"/>
        </w:numPr>
        <w:spacing w:after="200" w:line="360" w:lineRule="auto"/>
        <w:jc w:val="both"/>
        <w:rPr>
          <w:rFonts w:cs="Times New Roman"/>
          <w:sz w:val="24"/>
          <w:szCs w:val="32"/>
          <w:lang w:eastAsia="x-none"/>
        </w:rPr>
      </w:pPr>
      <w:r w:rsidRPr="006C3692">
        <w:rPr>
          <w:rFonts w:cs="Times New Roman"/>
          <w:sz w:val="24"/>
          <w:szCs w:val="32"/>
          <w:lang w:eastAsia="x-none"/>
        </w:rPr>
        <w:t>Finally,</w:t>
      </w:r>
      <w:r>
        <w:rPr>
          <w:rFonts w:cs="Times New Roman"/>
          <w:sz w:val="24"/>
          <w:szCs w:val="32"/>
          <w:lang w:eastAsia="x-none"/>
        </w:rPr>
        <w:t xml:space="preserve"> being aware that support is a multi-disciplinary process,</w:t>
      </w:r>
      <w:r w:rsidRPr="006C3692">
        <w:rPr>
          <w:rFonts w:cs="Times New Roman"/>
          <w:sz w:val="24"/>
          <w:szCs w:val="32"/>
          <w:lang w:eastAsia="x-none"/>
        </w:rPr>
        <w:t xml:space="preserve"> the supporter has the opportunity to </w:t>
      </w:r>
      <w:r>
        <w:rPr>
          <w:rFonts w:cs="Times New Roman"/>
          <w:sz w:val="24"/>
          <w:szCs w:val="32"/>
          <w:lang w:eastAsia="x-none"/>
        </w:rPr>
        <w:t>evaluate</w:t>
      </w:r>
      <w:r w:rsidRPr="006C3692">
        <w:rPr>
          <w:rFonts w:cs="Times New Roman"/>
          <w:sz w:val="24"/>
          <w:szCs w:val="32"/>
          <w:lang w:eastAsia="x-none"/>
        </w:rPr>
        <w:t xml:space="preserve"> </w:t>
      </w:r>
      <w:r>
        <w:rPr>
          <w:rFonts w:cs="Times New Roman"/>
          <w:sz w:val="24"/>
          <w:szCs w:val="32"/>
          <w:lang w:eastAsia="x-none"/>
        </w:rPr>
        <w:t xml:space="preserve">the involvement of others </w:t>
      </w:r>
      <w:r w:rsidRPr="006C3692">
        <w:rPr>
          <w:rFonts w:cs="Times New Roman"/>
          <w:sz w:val="24"/>
          <w:szCs w:val="32"/>
          <w:lang w:eastAsia="x-none"/>
        </w:rPr>
        <w:t>and reflect</w:t>
      </w:r>
      <w:r>
        <w:rPr>
          <w:rFonts w:cs="Times New Roman"/>
          <w:sz w:val="24"/>
          <w:szCs w:val="32"/>
          <w:lang w:eastAsia="x-none"/>
        </w:rPr>
        <w:t xml:space="preserve"> on</w:t>
      </w:r>
      <w:r w:rsidRPr="006C3692">
        <w:rPr>
          <w:rFonts w:cs="Times New Roman"/>
          <w:sz w:val="24"/>
          <w:szCs w:val="32"/>
          <w:lang w:eastAsia="x-none"/>
        </w:rPr>
        <w:t xml:space="preserve"> his/her own intervention</w:t>
      </w:r>
      <w:r>
        <w:rPr>
          <w:rFonts w:cs="Times New Roman"/>
          <w:sz w:val="24"/>
          <w:szCs w:val="32"/>
          <w:lang w:eastAsia="x-none"/>
        </w:rPr>
        <w:t>s</w:t>
      </w:r>
      <w:r w:rsidR="00B906DE">
        <w:rPr>
          <w:rFonts w:cs="Times New Roman"/>
          <w:sz w:val="24"/>
          <w:szCs w:val="32"/>
          <w:lang w:eastAsia="x-none"/>
        </w:rPr>
        <w:t xml:space="preserve">. </w:t>
      </w:r>
      <w:r w:rsidR="00B906DE">
        <w:rPr>
          <w:rFonts w:cs="Times New Roman"/>
          <w:sz w:val="24"/>
          <w:szCs w:val="32"/>
          <w:lang w:eastAsia="x-none"/>
        </w:rPr>
        <w:t>A specific tool has been produced</w:t>
      </w:r>
      <w:r w:rsidRPr="006C3692">
        <w:rPr>
          <w:rFonts w:cs="Times New Roman"/>
          <w:sz w:val="24"/>
          <w:szCs w:val="32"/>
          <w:lang w:eastAsia="x-none"/>
        </w:rPr>
        <w:t xml:space="preserve"> (</w:t>
      </w:r>
      <w:r>
        <w:rPr>
          <w:rFonts w:cs="Times New Roman"/>
          <w:sz w:val="24"/>
          <w:szCs w:val="32"/>
          <w:lang w:eastAsia="x-none"/>
        </w:rPr>
        <w:t>S</w:t>
      </w:r>
      <w:r w:rsidRPr="006C3692">
        <w:rPr>
          <w:rFonts w:cs="Times New Roman"/>
          <w:sz w:val="24"/>
          <w:szCs w:val="32"/>
          <w:lang w:eastAsia="x-none"/>
        </w:rPr>
        <w:t xml:space="preserve">ee file </w:t>
      </w:r>
      <w:r w:rsidRPr="00B906DE">
        <w:rPr>
          <w:rFonts w:cs="Times New Roman"/>
          <w:i/>
          <w:sz w:val="24"/>
          <w:szCs w:val="32"/>
          <w:lang w:eastAsia="x-none"/>
        </w:rPr>
        <w:t>“</w:t>
      </w:r>
      <w:r w:rsidR="00B906DE" w:rsidRPr="00B906DE">
        <w:rPr>
          <w:rFonts w:cs="Times New Roman"/>
          <w:i/>
          <w:sz w:val="24"/>
          <w:szCs w:val="32"/>
          <w:lang w:eastAsia="x-none"/>
        </w:rPr>
        <w:t>s</w:t>
      </w:r>
      <w:r w:rsidRPr="00B906DE">
        <w:rPr>
          <w:rFonts w:cs="Times New Roman"/>
          <w:i/>
          <w:sz w:val="24"/>
          <w:szCs w:val="32"/>
          <w:lang w:eastAsia="x-none"/>
        </w:rPr>
        <w:t>upporter</w:t>
      </w:r>
      <w:r w:rsidR="00B906DE" w:rsidRPr="00B906DE">
        <w:rPr>
          <w:rFonts w:cs="Times New Roman"/>
          <w:i/>
          <w:sz w:val="24"/>
          <w:szCs w:val="32"/>
          <w:lang w:eastAsia="x-none"/>
        </w:rPr>
        <w:t xml:space="preserve"> </w:t>
      </w:r>
      <w:r w:rsidRPr="00B906DE">
        <w:rPr>
          <w:rFonts w:cs="Times New Roman"/>
          <w:i/>
          <w:sz w:val="24"/>
          <w:szCs w:val="32"/>
          <w:lang w:eastAsia="x-none"/>
        </w:rPr>
        <w:t>periodic self-assessment”</w:t>
      </w:r>
      <w:r w:rsidRPr="006C3692">
        <w:rPr>
          <w:rFonts w:cs="Times New Roman"/>
          <w:sz w:val="24"/>
          <w:szCs w:val="32"/>
          <w:lang w:eastAsia="x-none"/>
        </w:rPr>
        <w:t xml:space="preserve">). </w:t>
      </w:r>
    </w:p>
    <w:p w14:paraId="47B74813" w14:textId="77777777" w:rsidR="000A081D" w:rsidRPr="006C3692" w:rsidRDefault="000A081D" w:rsidP="000A081D">
      <w:pPr>
        <w:spacing w:line="360" w:lineRule="auto"/>
        <w:jc w:val="both"/>
        <w:rPr>
          <w:rFonts w:cs="Times New Roman"/>
          <w:sz w:val="24"/>
          <w:szCs w:val="32"/>
          <w:lang w:eastAsia="x-none"/>
        </w:rPr>
      </w:pPr>
      <w:r>
        <w:rPr>
          <w:rFonts w:cs="Times New Roman"/>
          <w:sz w:val="24"/>
          <w:szCs w:val="32"/>
          <w:lang w:eastAsia="x-none"/>
        </w:rPr>
        <w:t xml:space="preserve">As a result of these three assessments, the </w:t>
      </w:r>
      <w:r w:rsidRPr="006C3692">
        <w:rPr>
          <w:sz w:val="24"/>
          <w:u w:color="000000"/>
          <w:lang w:val="en-US"/>
        </w:rPr>
        <w:t>supported person</w:t>
      </w:r>
      <w:r>
        <w:rPr>
          <w:sz w:val="24"/>
          <w:u w:color="000000"/>
          <w:lang w:val="en-US"/>
        </w:rPr>
        <w:t>s and supporters should share this evaluation to understand</w:t>
      </w:r>
      <w:r w:rsidRPr="006C3692">
        <w:rPr>
          <w:sz w:val="24"/>
          <w:u w:color="000000"/>
          <w:lang w:val="en-US"/>
        </w:rPr>
        <w:t xml:space="preserve"> a</w:t>
      </w:r>
      <w:r>
        <w:rPr>
          <w:sz w:val="24"/>
          <w:u w:color="000000"/>
          <w:lang w:val="en-US"/>
        </w:rPr>
        <w:t>ny progress made or</w:t>
      </w:r>
      <w:r w:rsidRPr="006C3692">
        <w:rPr>
          <w:sz w:val="24"/>
          <w:u w:color="000000"/>
          <w:lang w:val="en-US"/>
        </w:rPr>
        <w:t xml:space="preserve"> an</w:t>
      </w:r>
      <w:r>
        <w:rPr>
          <w:sz w:val="24"/>
          <w:u w:color="000000"/>
          <w:lang w:val="en-US"/>
        </w:rPr>
        <w:t>y</w:t>
      </w:r>
      <w:r w:rsidRPr="006C3692">
        <w:rPr>
          <w:sz w:val="24"/>
          <w:u w:color="000000"/>
          <w:lang w:val="en-US"/>
        </w:rPr>
        <w:t xml:space="preserve"> adjustment</w:t>
      </w:r>
      <w:r>
        <w:rPr>
          <w:sz w:val="24"/>
          <w:u w:color="000000"/>
          <w:lang w:val="en-US"/>
        </w:rPr>
        <w:t>s needed. The assessment tool is a powerful</w:t>
      </w:r>
      <w:r w:rsidRPr="006C3692">
        <w:rPr>
          <w:sz w:val="24"/>
          <w:u w:color="000000"/>
          <w:lang w:val="en-US"/>
        </w:rPr>
        <w:t xml:space="preserve"> tool</w:t>
      </w:r>
      <w:r>
        <w:rPr>
          <w:sz w:val="24"/>
          <w:u w:color="000000"/>
          <w:lang w:val="en-US"/>
        </w:rPr>
        <w:t xml:space="preserve"> for motivation</w:t>
      </w:r>
      <w:r w:rsidRPr="006C3692">
        <w:rPr>
          <w:sz w:val="24"/>
          <w:u w:color="000000"/>
          <w:lang w:val="en-US"/>
        </w:rPr>
        <w:t>.</w:t>
      </w:r>
    </w:p>
    <w:p w14:paraId="5D54D7AB" w14:textId="77777777" w:rsidR="000A081D" w:rsidRPr="004F1684" w:rsidRDefault="000A081D" w:rsidP="000A081D">
      <w:pPr>
        <w:spacing w:line="360" w:lineRule="auto"/>
        <w:jc w:val="both"/>
        <w:rPr>
          <w:rFonts w:cs="Times New Roman"/>
          <w:b/>
          <w:sz w:val="24"/>
          <w:szCs w:val="32"/>
          <w:lang w:eastAsia="x-none"/>
        </w:rPr>
      </w:pPr>
      <w:r w:rsidRPr="004F1684">
        <w:rPr>
          <w:rFonts w:cs="Times New Roman"/>
          <w:b/>
          <w:sz w:val="24"/>
          <w:szCs w:val="32"/>
          <w:lang w:eastAsia="x-none"/>
        </w:rPr>
        <w:t>When</w:t>
      </w:r>
      <w:r>
        <w:rPr>
          <w:rFonts w:cs="Times New Roman"/>
          <w:b/>
          <w:sz w:val="24"/>
          <w:szCs w:val="32"/>
          <w:lang w:eastAsia="x-none"/>
        </w:rPr>
        <w:t xml:space="preserve"> does</w:t>
      </w:r>
      <w:r w:rsidRPr="004F1684">
        <w:rPr>
          <w:rFonts w:cs="Times New Roman"/>
          <w:b/>
          <w:sz w:val="24"/>
          <w:szCs w:val="32"/>
          <w:lang w:eastAsia="x-none"/>
        </w:rPr>
        <w:t xml:space="preserve"> assessme</w:t>
      </w:r>
      <w:r>
        <w:rPr>
          <w:rFonts w:cs="Times New Roman"/>
          <w:b/>
          <w:sz w:val="24"/>
          <w:szCs w:val="32"/>
          <w:lang w:eastAsia="x-none"/>
        </w:rPr>
        <w:t>nt take</w:t>
      </w:r>
      <w:r w:rsidRPr="004F1684">
        <w:rPr>
          <w:rFonts w:cs="Times New Roman"/>
          <w:b/>
          <w:sz w:val="24"/>
          <w:szCs w:val="32"/>
          <w:lang w:eastAsia="x-none"/>
        </w:rPr>
        <w:t xml:space="preserve"> place?</w:t>
      </w:r>
    </w:p>
    <w:p w14:paraId="1AE2A200" w14:textId="6856AF12" w:rsidR="000A081D" w:rsidRDefault="000A081D" w:rsidP="000A081D">
      <w:pPr>
        <w:spacing w:line="360" w:lineRule="auto"/>
        <w:jc w:val="both"/>
        <w:rPr>
          <w:rFonts w:cs="Times New Roman"/>
          <w:sz w:val="24"/>
          <w:szCs w:val="32"/>
          <w:lang w:eastAsia="x-none"/>
        </w:rPr>
      </w:pPr>
      <w:r w:rsidRPr="009610A6">
        <w:rPr>
          <w:rFonts w:cs="Times New Roman"/>
          <w:sz w:val="24"/>
          <w:szCs w:val="32"/>
          <w:lang w:eastAsia="x-none"/>
        </w:rPr>
        <w:t xml:space="preserve">It takes </w:t>
      </w:r>
      <w:r>
        <w:rPr>
          <w:rFonts w:cs="Times New Roman"/>
          <w:sz w:val="24"/>
          <w:szCs w:val="32"/>
          <w:lang w:eastAsia="x-none"/>
        </w:rPr>
        <w:t>place after the</w:t>
      </w:r>
      <w:r w:rsidRPr="009610A6">
        <w:rPr>
          <w:rFonts w:cs="Times New Roman"/>
          <w:sz w:val="24"/>
          <w:szCs w:val="32"/>
          <w:lang w:eastAsia="x-none"/>
        </w:rPr>
        <w:t xml:space="preserve"> support agreement</w:t>
      </w:r>
      <w:r>
        <w:rPr>
          <w:rFonts w:cs="Times New Roman"/>
          <w:sz w:val="24"/>
          <w:szCs w:val="32"/>
          <w:lang w:eastAsia="x-none"/>
        </w:rPr>
        <w:t xml:space="preserve"> has been signed</w:t>
      </w:r>
      <w:r w:rsidRPr="009610A6">
        <w:rPr>
          <w:rFonts w:cs="Times New Roman"/>
          <w:sz w:val="24"/>
          <w:szCs w:val="32"/>
          <w:lang w:eastAsia="x-none"/>
        </w:rPr>
        <w:t>, then periodically</w:t>
      </w:r>
      <w:r>
        <w:rPr>
          <w:rFonts w:cs="Times New Roman"/>
          <w:sz w:val="24"/>
          <w:szCs w:val="32"/>
          <w:lang w:eastAsia="x-none"/>
        </w:rPr>
        <w:t xml:space="preserve"> as needed</w:t>
      </w:r>
      <w:r w:rsidRPr="009610A6">
        <w:rPr>
          <w:rFonts w:cs="Times New Roman"/>
          <w:sz w:val="24"/>
          <w:szCs w:val="32"/>
          <w:lang w:eastAsia="x-none"/>
        </w:rPr>
        <w:t xml:space="preserve">. </w:t>
      </w:r>
      <w:r>
        <w:rPr>
          <w:rFonts w:cs="Times New Roman"/>
          <w:sz w:val="24"/>
          <w:szCs w:val="32"/>
          <w:lang w:eastAsia="x-none"/>
        </w:rPr>
        <w:t>The f</w:t>
      </w:r>
      <w:r w:rsidRPr="009610A6">
        <w:rPr>
          <w:rFonts w:cs="Times New Roman"/>
          <w:sz w:val="24"/>
          <w:szCs w:val="32"/>
          <w:lang w:eastAsia="x-none"/>
        </w:rPr>
        <w:t xml:space="preserve">requency depends on </w:t>
      </w:r>
      <w:r>
        <w:rPr>
          <w:rFonts w:cs="Times New Roman"/>
          <w:sz w:val="24"/>
          <w:szCs w:val="32"/>
          <w:lang w:eastAsia="x-none"/>
        </w:rPr>
        <w:t xml:space="preserve">the </w:t>
      </w:r>
      <w:r w:rsidRPr="009610A6">
        <w:rPr>
          <w:rFonts w:cs="Times New Roman"/>
          <w:sz w:val="24"/>
          <w:szCs w:val="32"/>
          <w:lang w:eastAsia="x-none"/>
        </w:rPr>
        <w:t xml:space="preserve">user’s capacity </w:t>
      </w:r>
      <w:r>
        <w:rPr>
          <w:rFonts w:cs="Times New Roman"/>
          <w:sz w:val="24"/>
          <w:szCs w:val="32"/>
          <w:lang w:eastAsia="x-none"/>
        </w:rPr>
        <w:t>to</w:t>
      </w:r>
      <w:r w:rsidRPr="009610A6">
        <w:rPr>
          <w:rFonts w:cs="Times New Roman"/>
          <w:sz w:val="24"/>
          <w:szCs w:val="32"/>
          <w:lang w:eastAsia="x-none"/>
        </w:rPr>
        <w:t xml:space="preserve"> improve</w:t>
      </w:r>
      <w:r w:rsidR="00B906DE">
        <w:rPr>
          <w:rFonts w:cs="Times New Roman"/>
          <w:sz w:val="24"/>
          <w:szCs w:val="32"/>
          <w:lang w:eastAsia="x-none"/>
        </w:rPr>
        <w:t xml:space="preserve"> on the fields evaluated</w:t>
      </w:r>
      <w:r w:rsidRPr="009610A6">
        <w:rPr>
          <w:rFonts w:cs="Times New Roman"/>
          <w:sz w:val="24"/>
          <w:szCs w:val="32"/>
          <w:lang w:eastAsia="x-none"/>
        </w:rPr>
        <w:t xml:space="preserve"> and on the need</w:t>
      </w:r>
      <w:r>
        <w:rPr>
          <w:rFonts w:cs="Times New Roman"/>
          <w:sz w:val="24"/>
          <w:szCs w:val="32"/>
          <w:lang w:eastAsia="x-none"/>
        </w:rPr>
        <w:t xml:space="preserve">s of the particular moment </w:t>
      </w:r>
      <w:r w:rsidRPr="009610A6">
        <w:rPr>
          <w:rFonts w:cs="Times New Roman"/>
          <w:sz w:val="24"/>
          <w:szCs w:val="32"/>
          <w:lang w:eastAsia="x-none"/>
        </w:rPr>
        <w:t>(</w:t>
      </w:r>
      <w:r>
        <w:rPr>
          <w:rFonts w:cs="Times New Roman"/>
          <w:sz w:val="24"/>
          <w:szCs w:val="32"/>
          <w:lang w:eastAsia="x-none"/>
        </w:rPr>
        <w:t>e.g. in</w:t>
      </w:r>
      <w:r w:rsidRPr="009610A6">
        <w:rPr>
          <w:rFonts w:cs="Times New Roman"/>
          <w:sz w:val="24"/>
          <w:szCs w:val="32"/>
          <w:lang w:eastAsia="x-none"/>
        </w:rPr>
        <w:t xml:space="preserve"> financ</w:t>
      </w:r>
      <w:r>
        <w:rPr>
          <w:rFonts w:cs="Times New Roman"/>
          <w:sz w:val="24"/>
          <w:szCs w:val="32"/>
          <w:lang w:eastAsia="x-none"/>
        </w:rPr>
        <w:t>e,</w:t>
      </w:r>
      <w:r w:rsidRPr="009610A6">
        <w:rPr>
          <w:rFonts w:cs="Times New Roman"/>
          <w:sz w:val="24"/>
          <w:szCs w:val="32"/>
          <w:lang w:eastAsia="x-none"/>
        </w:rPr>
        <w:t xml:space="preserve"> </w:t>
      </w:r>
      <w:r>
        <w:rPr>
          <w:rFonts w:cs="Times New Roman"/>
          <w:sz w:val="24"/>
          <w:szCs w:val="32"/>
          <w:lang w:eastAsia="x-none"/>
        </w:rPr>
        <w:t>to decide to ask</w:t>
      </w:r>
      <w:r w:rsidRPr="009610A6">
        <w:rPr>
          <w:rFonts w:cs="Times New Roman"/>
          <w:sz w:val="24"/>
          <w:szCs w:val="32"/>
          <w:lang w:eastAsia="x-none"/>
        </w:rPr>
        <w:t xml:space="preserve"> for a loan</w:t>
      </w:r>
      <w:r>
        <w:rPr>
          <w:rFonts w:cs="Times New Roman"/>
          <w:sz w:val="24"/>
          <w:szCs w:val="32"/>
          <w:lang w:eastAsia="x-none"/>
        </w:rPr>
        <w:t>, or in healthcare to decide about some treatment/operation</w:t>
      </w:r>
      <w:r w:rsidRPr="009610A6">
        <w:rPr>
          <w:rFonts w:cs="Times New Roman"/>
          <w:sz w:val="24"/>
          <w:szCs w:val="32"/>
          <w:lang w:eastAsia="x-none"/>
        </w:rPr>
        <w:t>)</w:t>
      </w:r>
      <w:r w:rsidR="00B906DE">
        <w:rPr>
          <w:rFonts w:cs="Times New Roman"/>
          <w:sz w:val="24"/>
          <w:szCs w:val="32"/>
          <w:lang w:eastAsia="x-none"/>
        </w:rPr>
        <w:t>.</w:t>
      </w:r>
    </w:p>
    <w:p w14:paraId="0F2AE9D7" w14:textId="77777777" w:rsidR="005A7A1F" w:rsidRDefault="005A7A1F" w:rsidP="000A081D">
      <w:pPr>
        <w:spacing w:line="360" w:lineRule="auto"/>
        <w:jc w:val="both"/>
        <w:rPr>
          <w:rFonts w:cs="Times New Roman"/>
          <w:sz w:val="24"/>
          <w:szCs w:val="32"/>
          <w:lang w:eastAsia="x-none"/>
        </w:rPr>
      </w:pPr>
    </w:p>
    <w:p w14:paraId="7C59A94E" w14:textId="77777777" w:rsidR="005A7A1F" w:rsidRPr="009610A6" w:rsidRDefault="005A7A1F" w:rsidP="000A081D">
      <w:pPr>
        <w:spacing w:line="360" w:lineRule="auto"/>
        <w:jc w:val="both"/>
        <w:rPr>
          <w:rFonts w:cs="Times New Roman"/>
          <w:sz w:val="24"/>
          <w:szCs w:val="32"/>
          <w:lang w:eastAsia="x-none"/>
        </w:rPr>
      </w:pPr>
      <w:bookmarkStart w:id="0" w:name="_GoBack"/>
      <w:bookmarkEnd w:id="0"/>
    </w:p>
    <w:p w14:paraId="036D9C8A" w14:textId="77777777" w:rsidR="000A081D" w:rsidRPr="004F1684" w:rsidRDefault="000A081D" w:rsidP="000A081D">
      <w:pPr>
        <w:spacing w:line="360" w:lineRule="auto"/>
        <w:jc w:val="both"/>
        <w:rPr>
          <w:rFonts w:cs="Times New Roman"/>
          <w:b/>
          <w:sz w:val="24"/>
          <w:szCs w:val="32"/>
          <w:lang w:eastAsia="x-none"/>
        </w:rPr>
      </w:pPr>
      <w:r w:rsidRPr="004F1684">
        <w:rPr>
          <w:rFonts w:cs="Times New Roman"/>
          <w:b/>
          <w:sz w:val="24"/>
          <w:szCs w:val="32"/>
          <w:lang w:eastAsia="x-none"/>
        </w:rPr>
        <w:t>Wh</w:t>
      </w:r>
      <w:r>
        <w:rPr>
          <w:rFonts w:cs="Times New Roman"/>
          <w:b/>
          <w:sz w:val="24"/>
          <w:szCs w:val="32"/>
          <w:lang w:eastAsia="x-none"/>
        </w:rPr>
        <w:t xml:space="preserve">at has to be </w:t>
      </w:r>
      <w:r w:rsidRPr="004F1684">
        <w:rPr>
          <w:rFonts w:cs="Times New Roman"/>
          <w:b/>
          <w:sz w:val="24"/>
          <w:szCs w:val="32"/>
          <w:lang w:eastAsia="x-none"/>
        </w:rPr>
        <w:t>cover</w:t>
      </w:r>
      <w:r>
        <w:rPr>
          <w:rFonts w:cs="Times New Roman"/>
          <w:b/>
          <w:sz w:val="24"/>
          <w:szCs w:val="32"/>
          <w:lang w:eastAsia="x-none"/>
        </w:rPr>
        <w:t>ed</w:t>
      </w:r>
      <w:r w:rsidRPr="004F1684">
        <w:rPr>
          <w:rFonts w:cs="Times New Roman"/>
          <w:b/>
          <w:sz w:val="24"/>
          <w:szCs w:val="32"/>
          <w:lang w:eastAsia="x-none"/>
        </w:rPr>
        <w:t>?</w:t>
      </w:r>
    </w:p>
    <w:p w14:paraId="1F1B1900" w14:textId="77777777" w:rsidR="000A081D" w:rsidRPr="009610A6" w:rsidRDefault="000A081D" w:rsidP="000A081D">
      <w:pPr>
        <w:spacing w:line="360" w:lineRule="auto"/>
        <w:jc w:val="both"/>
        <w:rPr>
          <w:rFonts w:cs="Times New Roman"/>
          <w:sz w:val="24"/>
          <w:szCs w:val="32"/>
          <w:lang w:eastAsia="x-none"/>
        </w:rPr>
      </w:pPr>
      <w:r>
        <w:rPr>
          <w:rFonts w:cs="Times New Roman"/>
          <w:sz w:val="24"/>
          <w:szCs w:val="32"/>
          <w:lang w:eastAsia="x-none"/>
        </w:rPr>
        <w:t>This</w:t>
      </w:r>
      <w:r w:rsidRPr="009610A6">
        <w:rPr>
          <w:rFonts w:cs="Times New Roman"/>
          <w:sz w:val="24"/>
          <w:szCs w:val="32"/>
          <w:lang w:eastAsia="x-none"/>
        </w:rPr>
        <w:t xml:space="preserve"> depends on </w:t>
      </w:r>
      <w:r>
        <w:rPr>
          <w:rFonts w:cs="Times New Roman"/>
          <w:sz w:val="24"/>
          <w:szCs w:val="32"/>
          <w:lang w:eastAsia="x-none"/>
        </w:rPr>
        <w:t xml:space="preserve">the </w:t>
      </w:r>
      <w:r w:rsidRPr="009610A6">
        <w:rPr>
          <w:rFonts w:cs="Times New Roman"/>
          <w:sz w:val="24"/>
          <w:szCs w:val="32"/>
          <w:lang w:eastAsia="x-none"/>
        </w:rPr>
        <w:t xml:space="preserve">user’s </w:t>
      </w:r>
      <w:r>
        <w:rPr>
          <w:rFonts w:cs="Times New Roman"/>
          <w:sz w:val="24"/>
          <w:szCs w:val="32"/>
          <w:lang w:eastAsia="x-none"/>
        </w:rPr>
        <w:t xml:space="preserve">circumstances and the </w:t>
      </w:r>
      <w:r w:rsidRPr="009610A6">
        <w:rPr>
          <w:rFonts w:cs="Times New Roman"/>
          <w:sz w:val="24"/>
          <w:szCs w:val="32"/>
          <w:lang w:eastAsia="x-none"/>
        </w:rPr>
        <w:t>decision</w:t>
      </w:r>
      <w:r>
        <w:rPr>
          <w:rFonts w:cs="Times New Roman"/>
          <w:sz w:val="24"/>
          <w:szCs w:val="32"/>
          <w:lang w:eastAsia="x-none"/>
        </w:rPr>
        <w:t xml:space="preserve">s, based on his/her wishes </w:t>
      </w:r>
      <w:r w:rsidRPr="009610A6">
        <w:rPr>
          <w:rFonts w:cs="Times New Roman"/>
          <w:sz w:val="24"/>
          <w:szCs w:val="32"/>
          <w:lang w:eastAsia="x-none"/>
        </w:rPr>
        <w:t xml:space="preserve">and on </w:t>
      </w:r>
      <w:r>
        <w:rPr>
          <w:rFonts w:cs="Times New Roman"/>
          <w:sz w:val="24"/>
          <w:szCs w:val="32"/>
          <w:lang w:eastAsia="x-none"/>
        </w:rPr>
        <w:t xml:space="preserve">the </w:t>
      </w:r>
      <w:r w:rsidRPr="009610A6">
        <w:rPr>
          <w:rFonts w:cs="Times New Roman"/>
          <w:sz w:val="24"/>
          <w:szCs w:val="32"/>
          <w:lang w:eastAsia="x-none"/>
        </w:rPr>
        <w:t xml:space="preserve">supporter’s advice. </w:t>
      </w:r>
      <w:r>
        <w:rPr>
          <w:rFonts w:cs="Times New Roman"/>
          <w:sz w:val="24"/>
          <w:szCs w:val="32"/>
          <w:lang w:eastAsia="x-none"/>
        </w:rPr>
        <w:t>Assessment</w:t>
      </w:r>
      <w:r w:rsidRPr="009610A6">
        <w:rPr>
          <w:rFonts w:cs="Times New Roman"/>
          <w:sz w:val="24"/>
          <w:szCs w:val="32"/>
          <w:lang w:eastAsia="x-none"/>
        </w:rPr>
        <w:t xml:space="preserve"> can </w:t>
      </w:r>
      <w:r>
        <w:rPr>
          <w:rFonts w:cs="Times New Roman"/>
          <w:sz w:val="24"/>
          <w:szCs w:val="32"/>
          <w:lang w:eastAsia="x-none"/>
        </w:rPr>
        <w:t xml:space="preserve">cover all of the areas </w:t>
      </w:r>
      <w:r w:rsidRPr="009610A6">
        <w:rPr>
          <w:rFonts w:cs="Times New Roman"/>
          <w:sz w:val="24"/>
          <w:szCs w:val="32"/>
          <w:lang w:eastAsia="x-none"/>
        </w:rPr>
        <w:t>o</w:t>
      </w:r>
      <w:r>
        <w:rPr>
          <w:rFonts w:cs="Times New Roman"/>
          <w:sz w:val="24"/>
          <w:szCs w:val="32"/>
          <w:lang w:eastAsia="x-none"/>
        </w:rPr>
        <w:t>r</w:t>
      </w:r>
      <w:r w:rsidRPr="009610A6">
        <w:rPr>
          <w:rFonts w:cs="Times New Roman"/>
          <w:sz w:val="24"/>
          <w:szCs w:val="32"/>
          <w:lang w:eastAsia="x-none"/>
        </w:rPr>
        <w:t xml:space="preserve"> just</w:t>
      </w:r>
      <w:r>
        <w:rPr>
          <w:rFonts w:cs="Times New Roman"/>
          <w:sz w:val="24"/>
          <w:szCs w:val="32"/>
          <w:lang w:eastAsia="x-none"/>
        </w:rPr>
        <w:t xml:space="preserve"> be limited to</w:t>
      </w:r>
      <w:r w:rsidRPr="009610A6">
        <w:rPr>
          <w:rFonts w:cs="Times New Roman"/>
          <w:sz w:val="24"/>
          <w:szCs w:val="32"/>
          <w:lang w:eastAsia="x-none"/>
        </w:rPr>
        <w:t xml:space="preserve"> certain </w:t>
      </w:r>
      <w:r>
        <w:rPr>
          <w:rFonts w:cs="Times New Roman"/>
          <w:sz w:val="24"/>
          <w:szCs w:val="32"/>
          <w:lang w:eastAsia="x-none"/>
        </w:rPr>
        <w:t xml:space="preserve">matters of particular interest and relevance to the user. </w:t>
      </w:r>
      <w:r w:rsidRPr="009610A6">
        <w:rPr>
          <w:rFonts w:cs="Times New Roman"/>
          <w:sz w:val="24"/>
          <w:szCs w:val="32"/>
          <w:lang w:eastAsia="x-none"/>
        </w:rPr>
        <w:t xml:space="preserve"> </w:t>
      </w:r>
      <w:r>
        <w:rPr>
          <w:rFonts w:cs="Times New Roman"/>
          <w:sz w:val="24"/>
          <w:szCs w:val="32"/>
          <w:lang w:eastAsia="x-none"/>
        </w:rPr>
        <w:t>Naturally there will be</w:t>
      </w:r>
      <w:r w:rsidRPr="009610A6">
        <w:rPr>
          <w:rFonts w:cs="Times New Roman"/>
          <w:sz w:val="24"/>
          <w:szCs w:val="32"/>
          <w:lang w:eastAsia="x-none"/>
        </w:rPr>
        <w:t xml:space="preserve"> periodic revision</w:t>
      </w:r>
      <w:r>
        <w:rPr>
          <w:rFonts w:cs="Times New Roman"/>
          <w:sz w:val="24"/>
          <w:szCs w:val="32"/>
          <w:lang w:eastAsia="x-none"/>
        </w:rPr>
        <w:t>s, so what is covered and assessed in each area</w:t>
      </w:r>
      <w:r w:rsidRPr="009610A6">
        <w:rPr>
          <w:rFonts w:cs="Times New Roman"/>
          <w:sz w:val="24"/>
          <w:szCs w:val="32"/>
          <w:lang w:eastAsia="x-none"/>
        </w:rPr>
        <w:t xml:space="preserve"> can be modified.</w:t>
      </w:r>
    </w:p>
    <w:p w14:paraId="6D9AD7AF" w14:textId="77777777" w:rsidR="000A081D" w:rsidRPr="004F1684" w:rsidRDefault="000A081D" w:rsidP="000A081D">
      <w:pPr>
        <w:spacing w:line="360" w:lineRule="auto"/>
        <w:jc w:val="both"/>
        <w:rPr>
          <w:rFonts w:cs="Times New Roman"/>
          <w:b/>
          <w:sz w:val="24"/>
          <w:szCs w:val="32"/>
          <w:lang w:eastAsia="x-none"/>
        </w:rPr>
      </w:pPr>
      <w:r w:rsidRPr="004F1684">
        <w:rPr>
          <w:rFonts w:cs="Times New Roman"/>
          <w:b/>
          <w:sz w:val="24"/>
          <w:szCs w:val="32"/>
          <w:lang w:eastAsia="x-none"/>
        </w:rPr>
        <w:t>Wh</w:t>
      </w:r>
      <w:r>
        <w:rPr>
          <w:rFonts w:cs="Times New Roman"/>
          <w:b/>
          <w:sz w:val="24"/>
          <w:szCs w:val="32"/>
          <w:lang w:eastAsia="x-none"/>
        </w:rPr>
        <w:t xml:space="preserve">at is the </w:t>
      </w:r>
      <w:r w:rsidRPr="004F1684">
        <w:rPr>
          <w:rFonts w:cs="Times New Roman"/>
          <w:b/>
          <w:sz w:val="24"/>
          <w:szCs w:val="32"/>
          <w:lang w:eastAsia="x-none"/>
        </w:rPr>
        <w:t>level of detail</w:t>
      </w:r>
      <w:r>
        <w:rPr>
          <w:rFonts w:cs="Times New Roman"/>
          <w:b/>
          <w:sz w:val="24"/>
          <w:szCs w:val="32"/>
          <w:lang w:eastAsia="x-none"/>
        </w:rPr>
        <w:t xml:space="preserve"> required</w:t>
      </w:r>
      <w:r w:rsidRPr="004F1684">
        <w:rPr>
          <w:rFonts w:cs="Times New Roman"/>
          <w:b/>
          <w:sz w:val="24"/>
          <w:szCs w:val="32"/>
          <w:lang w:eastAsia="x-none"/>
        </w:rPr>
        <w:t>?</w:t>
      </w:r>
    </w:p>
    <w:p w14:paraId="685147BD" w14:textId="77777777" w:rsidR="000A081D" w:rsidRPr="009610A6" w:rsidRDefault="000A081D" w:rsidP="000A081D">
      <w:pPr>
        <w:spacing w:line="360" w:lineRule="auto"/>
        <w:jc w:val="both"/>
        <w:rPr>
          <w:rFonts w:cs="Times New Roman"/>
          <w:sz w:val="24"/>
          <w:szCs w:val="32"/>
          <w:lang w:eastAsia="x-none"/>
        </w:rPr>
      </w:pPr>
      <w:r>
        <w:rPr>
          <w:rFonts w:cs="Times New Roman"/>
          <w:sz w:val="24"/>
          <w:szCs w:val="32"/>
          <w:lang w:eastAsia="x-none"/>
        </w:rPr>
        <w:t xml:space="preserve">This is where the supporter must use their discretion </w:t>
      </w:r>
      <w:r w:rsidRPr="009610A6">
        <w:rPr>
          <w:rFonts w:cs="Times New Roman"/>
          <w:sz w:val="24"/>
          <w:szCs w:val="32"/>
          <w:lang w:eastAsia="x-none"/>
        </w:rPr>
        <w:t>to clearly identify which skills</w:t>
      </w:r>
      <w:r>
        <w:rPr>
          <w:rFonts w:cs="Times New Roman"/>
          <w:sz w:val="24"/>
          <w:szCs w:val="32"/>
          <w:lang w:eastAsia="x-none"/>
        </w:rPr>
        <w:t xml:space="preserve"> and capacities are </w:t>
      </w:r>
      <w:r w:rsidRPr="009610A6">
        <w:rPr>
          <w:rFonts w:cs="Times New Roman"/>
          <w:sz w:val="24"/>
          <w:szCs w:val="32"/>
          <w:lang w:eastAsia="x-none"/>
        </w:rPr>
        <w:t>needed to fulfil a certain goal</w:t>
      </w:r>
      <w:r>
        <w:rPr>
          <w:rFonts w:cs="Times New Roman"/>
          <w:sz w:val="24"/>
          <w:szCs w:val="32"/>
          <w:lang w:eastAsia="x-none"/>
        </w:rPr>
        <w:t xml:space="preserve"> relevant to and agreed with the user</w:t>
      </w:r>
      <w:r w:rsidRPr="009610A6">
        <w:rPr>
          <w:rFonts w:cs="Times New Roman"/>
          <w:sz w:val="24"/>
          <w:szCs w:val="32"/>
          <w:lang w:eastAsia="x-none"/>
        </w:rPr>
        <w:t xml:space="preserve">. </w:t>
      </w:r>
      <w:r>
        <w:rPr>
          <w:rFonts w:cs="Times New Roman"/>
          <w:sz w:val="24"/>
          <w:szCs w:val="32"/>
          <w:lang w:eastAsia="x-none"/>
        </w:rPr>
        <w:t>As such decisions are individualised it is</w:t>
      </w:r>
      <w:r w:rsidRPr="009610A6">
        <w:rPr>
          <w:rFonts w:cs="Times New Roman"/>
          <w:sz w:val="24"/>
          <w:szCs w:val="32"/>
          <w:lang w:eastAsia="x-none"/>
        </w:rPr>
        <w:t xml:space="preserve"> impossible to set a detailed and exhaustive list of </w:t>
      </w:r>
      <w:r>
        <w:rPr>
          <w:rFonts w:cs="Times New Roman"/>
          <w:sz w:val="24"/>
          <w:szCs w:val="32"/>
          <w:lang w:eastAsia="x-none"/>
        </w:rPr>
        <w:t>all the skills/</w:t>
      </w:r>
      <w:r w:rsidRPr="009610A6">
        <w:rPr>
          <w:rFonts w:cs="Times New Roman"/>
          <w:sz w:val="24"/>
          <w:szCs w:val="32"/>
          <w:lang w:eastAsia="x-none"/>
        </w:rPr>
        <w:t>capacities</w:t>
      </w:r>
      <w:r>
        <w:rPr>
          <w:rFonts w:cs="Times New Roman"/>
          <w:sz w:val="24"/>
          <w:szCs w:val="32"/>
          <w:lang w:eastAsia="x-none"/>
        </w:rPr>
        <w:t>. Consequently</w:t>
      </w:r>
      <w:r w:rsidRPr="009610A6">
        <w:rPr>
          <w:rFonts w:cs="Times New Roman"/>
          <w:sz w:val="24"/>
          <w:szCs w:val="32"/>
          <w:lang w:eastAsia="x-none"/>
        </w:rPr>
        <w:t xml:space="preserve"> this tool includes the most relevant </w:t>
      </w:r>
      <w:r>
        <w:rPr>
          <w:rFonts w:cs="Times New Roman"/>
          <w:sz w:val="24"/>
          <w:szCs w:val="32"/>
          <w:lang w:eastAsia="x-none"/>
        </w:rPr>
        <w:t>matters</w:t>
      </w:r>
      <w:r w:rsidRPr="009610A6">
        <w:rPr>
          <w:rFonts w:cs="Times New Roman"/>
          <w:sz w:val="24"/>
          <w:szCs w:val="32"/>
          <w:lang w:eastAsia="x-none"/>
        </w:rPr>
        <w:t xml:space="preserve"> to be assessed </w:t>
      </w:r>
      <w:r>
        <w:rPr>
          <w:rFonts w:cs="Times New Roman"/>
          <w:sz w:val="24"/>
          <w:szCs w:val="32"/>
          <w:lang w:eastAsia="x-none"/>
        </w:rPr>
        <w:t>whilst also giving the possibility to</w:t>
      </w:r>
      <w:r w:rsidRPr="009610A6">
        <w:rPr>
          <w:rFonts w:cs="Times New Roman"/>
          <w:sz w:val="24"/>
          <w:szCs w:val="32"/>
          <w:lang w:eastAsia="x-none"/>
        </w:rPr>
        <w:t xml:space="preserve"> supporter </w:t>
      </w:r>
      <w:r>
        <w:rPr>
          <w:rFonts w:cs="Times New Roman"/>
          <w:sz w:val="24"/>
          <w:szCs w:val="32"/>
          <w:lang w:eastAsia="x-none"/>
        </w:rPr>
        <w:t xml:space="preserve">to further </w:t>
      </w:r>
      <w:r w:rsidRPr="009610A6">
        <w:rPr>
          <w:rFonts w:cs="Times New Roman"/>
          <w:sz w:val="24"/>
          <w:szCs w:val="32"/>
          <w:lang w:eastAsia="x-none"/>
        </w:rPr>
        <w:t>adapt</w:t>
      </w:r>
      <w:r>
        <w:rPr>
          <w:rFonts w:cs="Times New Roman"/>
          <w:sz w:val="24"/>
          <w:szCs w:val="32"/>
          <w:lang w:eastAsia="x-none"/>
        </w:rPr>
        <w:t>/extend</w:t>
      </w:r>
      <w:r w:rsidRPr="009610A6">
        <w:rPr>
          <w:rFonts w:cs="Times New Roman"/>
          <w:sz w:val="24"/>
          <w:szCs w:val="32"/>
          <w:lang w:eastAsia="x-none"/>
        </w:rPr>
        <w:t xml:space="preserve"> and detail them</w:t>
      </w:r>
      <w:r>
        <w:rPr>
          <w:rFonts w:cs="Times New Roman"/>
          <w:sz w:val="24"/>
          <w:szCs w:val="32"/>
          <w:lang w:eastAsia="x-none"/>
        </w:rPr>
        <w:t xml:space="preserve"> to meet the precise needs of the person they are supporting.</w:t>
      </w:r>
    </w:p>
    <w:p w14:paraId="1139FE8C" w14:textId="77777777" w:rsidR="000A081D" w:rsidRPr="004F1684" w:rsidRDefault="000A081D" w:rsidP="000A081D">
      <w:pPr>
        <w:spacing w:line="360" w:lineRule="auto"/>
        <w:jc w:val="both"/>
        <w:rPr>
          <w:rFonts w:cs="Times New Roman"/>
          <w:b/>
          <w:sz w:val="24"/>
          <w:szCs w:val="32"/>
          <w:lang w:eastAsia="x-none"/>
        </w:rPr>
      </w:pPr>
      <w:r w:rsidRPr="004F1684">
        <w:rPr>
          <w:rFonts w:cs="Times New Roman"/>
          <w:b/>
          <w:sz w:val="24"/>
          <w:szCs w:val="32"/>
          <w:lang w:eastAsia="x-none"/>
        </w:rPr>
        <w:t>After assessment, what next?</w:t>
      </w:r>
    </w:p>
    <w:p w14:paraId="78E6EF03" w14:textId="77777777" w:rsidR="000A081D" w:rsidRPr="009610A6" w:rsidRDefault="000A081D" w:rsidP="000A081D">
      <w:pPr>
        <w:spacing w:line="360" w:lineRule="auto"/>
        <w:jc w:val="both"/>
        <w:rPr>
          <w:rFonts w:cs="Times New Roman"/>
          <w:sz w:val="14"/>
          <w:szCs w:val="14"/>
          <w:lang w:eastAsia="x-none"/>
        </w:rPr>
      </w:pPr>
      <w:r w:rsidRPr="009610A6">
        <w:rPr>
          <w:rFonts w:cs="Times New Roman"/>
          <w:sz w:val="24"/>
          <w:szCs w:val="32"/>
          <w:lang w:eastAsia="x-none"/>
        </w:rPr>
        <w:t>Assessment ha</w:t>
      </w:r>
      <w:r>
        <w:rPr>
          <w:rFonts w:cs="Times New Roman"/>
          <w:sz w:val="24"/>
          <w:szCs w:val="32"/>
          <w:lang w:eastAsia="x-none"/>
        </w:rPr>
        <w:t>s</w:t>
      </w:r>
      <w:r w:rsidRPr="009610A6">
        <w:rPr>
          <w:rFonts w:cs="Times New Roman"/>
          <w:sz w:val="24"/>
          <w:szCs w:val="32"/>
          <w:lang w:eastAsia="x-none"/>
        </w:rPr>
        <w:t xml:space="preserve"> to provide evidence about </w:t>
      </w:r>
      <w:r>
        <w:rPr>
          <w:rFonts w:cs="Times New Roman"/>
          <w:sz w:val="24"/>
          <w:szCs w:val="32"/>
          <w:lang w:eastAsia="x-none"/>
        </w:rPr>
        <w:t xml:space="preserve">the </w:t>
      </w:r>
      <w:r w:rsidRPr="009610A6">
        <w:rPr>
          <w:rFonts w:cs="Times New Roman"/>
          <w:sz w:val="24"/>
          <w:szCs w:val="32"/>
          <w:lang w:eastAsia="x-none"/>
        </w:rPr>
        <w:t xml:space="preserve">user’s strengths and needs </w:t>
      </w:r>
      <w:r>
        <w:rPr>
          <w:rFonts w:cs="Times New Roman"/>
          <w:sz w:val="24"/>
          <w:szCs w:val="32"/>
          <w:lang w:eastAsia="x-none"/>
        </w:rPr>
        <w:t>for</w:t>
      </w:r>
      <w:r w:rsidRPr="009610A6">
        <w:rPr>
          <w:rFonts w:cs="Times New Roman"/>
          <w:sz w:val="24"/>
          <w:szCs w:val="32"/>
          <w:lang w:eastAsia="x-none"/>
        </w:rPr>
        <w:t xml:space="preserve"> improvement. On this basis, a support</w:t>
      </w:r>
      <w:r>
        <w:rPr>
          <w:rFonts w:cs="Times New Roman"/>
          <w:sz w:val="24"/>
          <w:szCs w:val="32"/>
          <w:lang w:eastAsia="x-none"/>
        </w:rPr>
        <w:t>ed</w:t>
      </w:r>
      <w:r w:rsidRPr="009610A6">
        <w:rPr>
          <w:rFonts w:cs="Times New Roman"/>
          <w:sz w:val="24"/>
          <w:szCs w:val="32"/>
          <w:lang w:eastAsia="x-none"/>
        </w:rPr>
        <w:t xml:space="preserve"> decision making plan is produced</w:t>
      </w:r>
      <w:r>
        <w:rPr>
          <w:rFonts w:cs="Times New Roman"/>
          <w:sz w:val="24"/>
          <w:szCs w:val="32"/>
          <w:lang w:eastAsia="x-none"/>
        </w:rPr>
        <w:t xml:space="preserve"> in which milestones, frequency and goals are set.</w:t>
      </w:r>
    </w:p>
    <w:p w14:paraId="4E6C4218" w14:textId="77777777" w:rsidR="000A081D" w:rsidRPr="004F1684" w:rsidRDefault="000A081D" w:rsidP="000A081D">
      <w:pPr>
        <w:spacing w:line="360" w:lineRule="auto"/>
        <w:jc w:val="both"/>
        <w:rPr>
          <w:rFonts w:cs="Times New Roman"/>
          <w:b/>
          <w:sz w:val="24"/>
          <w:szCs w:val="32"/>
          <w:lang w:eastAsia="x-none"/>
        </w:rPr>
      </w:pPr>
      <w:r>
        <w:rPr>
          <w:rFonts w:cs="Times New Roman"/>
          <w:b/>
          <w:sz w:val="24"/>
          <w:szCs w:val="32"/>
          <w:lang w:eastAsia="x-none"/>
        </w:rPr>
        <w:t>W</w:t>
      </w:r>
      <w:r w:rsidRPr="004F1684">
        <w:rPr>
          <w:rFonts w:cs="Times New Roman"/>
          <w:b/>
          <w:sz w:val="24"/>
          <w:szCs w:val="32"/>
          <w:lang w:eastAsia="x-none"/>
        </w:rPr>
        <w:t>hen</w:t>
      </w:r>
      <w:r>
        <w:rPr>
          <w:rFonts w:cs="Times New Roman"/>
          <w:b/>
          <w:sz w:val="24"/>
          <w:szCs w:val="32"/>
          <w:lang w:eastAsia="x-none"/>
        </w:rPr>
        <w:t xml:space="preserve"> does it end</w:t>
      </w:r>
      <w:r w:rsidRPr="004F1684">
        <w:rPr>
          <w:rFonts w:cs="Times New Roman"/>
          <w:b/>
          <w:sz w:val="24"/>
          <w:szCs w:val="32"/>
          <w:lang w:eastAsia="x-none"/>
        </w:rPr>
        <w:t>?</w:t>
      </w:r>
    </w:p>
    <w:p w14:paraId="2A30843D" w14:textId="77777777" w:rsidR="000A081D" w:rsidRPr="00E41E56" w:rsidRDefault="000A081D" w:rsidP="000A081D">
      <w:pPr>
        <w:spacing w:line="360" w:lineRule="auto"/>
        <w:jc w:val="both"/>
      </w:pPr>
      <w:r>
        <w:rPr>
          <w:rFonts w:cs="Times New Roman"/>
          <w:sz w:val="24"/>
          <w:szCs w:val="32"/>
          <w:lang w:eastAsia="x-none"/>
        </w:rPr>
        <w:t xml:space="preserve">In theory support for SDM will only end when it is not needed because the user is able to make their own decisions by themself. In terms of this project the period over which the impact of support for SDM will be measured is from July 2019 to December 2019. Of course </w:t>
      </w:r>
      <w:r w:rsidRPr="009610A6">
        <w:rPr>
          <w:rFonts w:cs="Times New Roman"/>
          <w:sz w:val="24"/>
          <w:szCs w:val="32"/>
          <w:lang w:eastAsia="x-none"/>
        </w:rPr>
        <w:t xml:space="preserve"> </w:t>
      </w:r>
      <w:r>
        <w:rPr>
          <w:rFonts w:cs="Times New Roman"/>
          <w:sz w:val="24"/>
          <w:szCs w:val="32"/>
          <w:lang w:eastAsia="x-none"/>
        </w:rPr>
        <w:t xml:space="preserve">in that period </w:t>
      </w:r>
      <w:r w:rsidRPr="009610A6">
        <w:rPr>
          <w:rFonts w:cs="Times New Roman"/>
          <w:sz w:val="24"/>
          <w:szCs w:val="32"/>
          <w:lang w:eastAsia="x-none"/>
        </w:rPr>
        <w:t xml:space="preserve">if </w:t>
      </w:r>
      <w:r>
        <w:rPr>
          <w:rFonts w:cs="Times New Roman"/>
          <w:sz w:val="24"/>
          <w:szCs w:val="32"/>
          <w:lang w:eastAsia="x-none"/>
        </w:rPr>
        <w:t xml:space="preserve">the </w:t>
      </w:r>
      <w:r w:rsidRPr="009610A6">
        <w:rPr>
          <w:rFonts w:cs="Times New Roman"/>
          <w:sz w:val="24"/>
          <w:szCs w:val="32"/>
          <w:lang w:eastAsia="x-none"/>
        </w:rPr>
        <w:t>user finally acquire</w:t>
      </w:r>
      <w:r>
        <w:rPr>
          <w:rFonts w:cs="Times New Roman"/>
          <w:sz w:val="24"/>
          <w:szCs w:val="32"/>
          <w:lang w:eastAsia="x-none"/>
        </w:rPr>
        <w:t>s</w:t>
      </w:r>
      <w:r w:rsidRPr="009610A6">
        <w:rPr>
          <w:rFonts w:cs="Times New Roman"/>
          <w:sz w:val="24"/>
          <w:szCs w:val="32"/>
          <w:lang w:eastAsia="x-none"/>
        </w:rPr>
        <w:t>/improve</w:t>
      </w:r>
      <w:r>
        <w:rPr>
          <w:rFonts w:cs="Times New Roman"/>
          <w:sz w:val="24"/>
          <w:szCs w:val="32"/>
          <w:lang w:eastAsia="x-none"/>
        </w:rPr>
        <w:t>s</w:t>
      </w:r>
      <w:r w:rsidRPr="009610A6">
        <w:rPr>
          <w:rFonts w:cs="Times New Roman"/>
          <w:sz w:val="24"/>
          <w:szCs w:val="32"/>
          <w:lang w:eastAsia="x-none"/>
        </w:rPr>
        <w:t xml:space="preserve"> the skills </w:t>
      </w:r>
      <w:r>
        <w:rPr>
          <w:rFonts w:cs="Times New Roman"/>
          <w:sz w:val="24"/>
          <w:szCs w:val="32"/>
          <w:lang w:eastAsia="x-none"/>
        </w:rPr>
        <w:t xml:space="preserve">needed in one area of decision making, support for SDM can be moved on to another area where it might still be needed. This may not happen </w:t>
      </w:r>
      <w:r w:rsidRPr="009610A6">
        <w:rPr>
          <w:rFonts w:cs="Times New Roman"/>
          <w:sz w:val="24"/>
          <w:szCs w:val="32"/>
          <w:lang w:eastAsia="x-none"/>
        </w:rPr>
        <w:t xml:space="preserve">but </w:t>
      </w:r>
      <w:r>
        <w:rPr>
          <w:rFonts w:cs="Times New Roman"/>
          <w:sz w:val="24"/>
          <w:szCs w:val="32"/>
          <w:lang w:eastAsia="x-none"/>
        </w:rPr>
        <w:t xml:space="preserve">the </w:t>
      </w:r>
      <w:r w:rsidRPr="009610A6">
        <w:rPr>
          <w:rFonts w:cs="Times New Roman"/>
          <w:sz w:val="24"/>
          <w:szCs w:val="32"/>
          <w:lang w:eastAsia="x-none"/>
        </w:rPr>
        <w:t xml:space="preserve">user </w:t>
      </w:r>
      <w:r>
        <w:rPr>
          <w:rFonts w:cs="Times New Roman"/>
          <w:sz w:val="24"/>
          <w:szCs w:val="32"/>
          <w:lang w:eastAsia="x-none"/>
        </w:rPr>
        <w:t xml:space="preserve">still </w:t>
      </w:r>
      <w:r w:rsidRPr="009610A6">
        <w:rPr>
          <w:rFonts w:cs="Times New Roman"/>
          <w:sz w:val="24"/>
          <w:szCs w:val="32"/>
          <w:lang w:eastAsia="x-none"/>
        </w:rPr>
        <w:t>decide</w:t>
      </w:r>
      <w:r>
        <w:rPr>
          <w:rFonts w:cs="Times New Roman"/>
          <w:sz w:val="24"/>
          <w:szCs w:val="32"/>
          <w:lang w:eastAsia="x-none"/>
        </w:rPr>
        <w:t xml:space="preserve">s to suspend the support </w:t>
      </w:r>
      <w:r w:rsidRPr="009610A6">
        <w:rPr>
          <w:rFonts w:cs="Times New Roman"/>
          <w:sz w:val="24"/>
          <w:szCs w:val="32"/>
          <w:lang w:eastAsia="x-none"/>
        </w:rPr>
        <w:t xml:space="preserve">or to </w:t>
      </w:r>
      <w:r>
        <w:rPr>
          <w:rFonts w:cs="Times New Roman"/>
          <w:sz w:val="24"/>
          <w:szCs w:val="32"/>
          <w:lang w:eastAsia="x-none"/>
        </w:rPr>
        <w:t xml:space="preserve">ask to focus it </w:t>
      </w:r>
      <w:r w:rsidRPr="009610A6">
        <w:rPr>
          <w:rFonts w:cs="Times New Roman"/>
          <w:sz w:val="24"/>
          <w:szCs w:val="32"/>
          <w:lang w:eastAsia="x-none"/>
        </w:rPr>
        <w:t>on other subjects.</w:t>
      </w:r>
    </w:p>
    <w:p w14:paraId="13FC0CDB" w14:textId="77777777" w:rsidR="000A081D" w:rsidRPr="000A081D" w:rsidRDefault="000A081D" w:rsidP="000A081D">
      <w:pPr>
        <w:rPr>
          <w:b/>
          <w:sz w:val="32"/>
        </w:rPr>
      </w:pPr>
    </w:p>
    <w:p w14:paraId="0F37DBD1" w14:textId="77777777" w:rsidR="00ED4981" w:rsidRPr="009D44DB" w:rsidRDefault="00ED4981" w:rsidP="00C97510"/>
    <w:sectPr w:rsidR="00ED4981" w:rsidRPr="009D44DB" w:rsidSect="00886784">
      <w:headerReference w:type="default" r:id="rId7"/>
      <w:footerReference w:type="default" r:id="rId8"/>
      <w:pgSz w:w="11906" w:h="16838"/>
      <w:pgMar w:top="1440" w:right="1440" w:bottom="1440" w:left="1440" w:header="227"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582C85" w14:textId="77777777" w:rsidR="00C15BB7" w:rsidRDefault="00C15BB7" w:rsidP="00886784">
      <w:pPr>
        <w:spacing w:after="0" w:line="240" w:lineRule="auto"/>
      </w:pPr>
      <w:r>
        <w:separator/>
      </w:r>
    </w:p>
  </w:endnote>
  <w:endnote w:type="continuationSeparator" w:id="0">
    <w:p w14:paraId="52EB7B9D" w14:textId="77777777" w:rsidR="00C15BB7" w:rsidRDefault="00C15BB7" w:rsidP="00886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66892" w14:textId="77777777" w:rsidR="007B403F" w:rsidRPr="00886784" w:rsidRDefault="007B403F" w:rsidP="00886784">
    <w:pPr>
      <w:spacing w:before="240"/>
      <w:jc w:val="center"/>
      <w:rPr>
        <w:rFonts w:cstheme="minorHAnsi"/>
        <w:sz w:val="18"/>
      </w:rPr>
    </w:pPr>
    <w:r w:rsidRPr="00886784">
      <w:rPr>
        <w:rFonts w:cstheme="minorHAnsi"/>
        <w:sz w:val="18"/>
      </w:rPr>
      <w:t>I DECIDE: Supported Decision Making using Digital Literacy &amp; Numeracy skills</w:t>
    </w:r>
  </w:p>
  <w:p w14:paraId="14BBCDB0" w14:textId="77777777" w:rsidR="001C15AD" w:rsidRDefault="007B403F" w:rsidP="00886784">
    <w:pPr>
      <w:spacing w:before="240"/>
      <w:jc w:val="center"/>
      <w:rPr>
        <w:rFonts w:cstheme="minorHAnsi"/>
        <w:sz w:val="18"/>
        <w:szCs w:val="32"/>
      </w:rPr>
    </w:pPr>
    <w:r w:rsidRPr="00886784">
      <w:rPr>
        <w:rFonts w:cstheme="minorHAnsi"/>
        <w:sz w:val="18"/>
        <w:szCs w:val="32"/>
      </w:rPr>
      <w:t>2017-1-ES01-KA204-038185</w:t>
    </w:r>
  </w:p>
  <w:p w14:paraId="2E4A9EB2" w14:textId="03CE8A2B" w:rsidR="007B403F" w:rsidRPr="00886784" w:rsidRDefault="001C15AD" w:rsidP="00886784">
    <w:pPr>
      <w:spacing w:before="240"/>
      <w:jc w:val="center"/>
      <w:rPr>
        <w:rFonts w:cstheme="minorHAnsi"/>
        <w:sz w:val="12"/>
      </w:rPr>
    </w:pPr>
    <w:r>
      <w:rPr>
        <w:rFonts w:cstheme="minorHAnsi"/>
        <w:sz w:val="18"/>
        <w:szCs w:val="32"/>
      </w:rPr>
      <w:fldChar w:fldCharType="begin"/>
    </w:r>
    <w:r>
      <w:rPr>
        <w:rFonts w:cstheme="minorHAnsi"/>
        <w:sz w:val="18"/>
        <w:szCs w:val="32"/>
      </w:rPr>
      <w:instrText xml:space="preserve"> PAGE  \* ArabicDash  \* MERGEFORMAT </w:instrText>
    </w:r>
    <w:r>
      <w:rPr>
        <w:rFonts w:cstheme="minorHAnsi"/>
        <w:sz w:val="18"/>
        <w:szCs w:val="32"/>
      </w:rPr>
      <w:fldChar w:fldCharType="separate"/>
    </w:r>
    <w:r>
      <w:rPr>
        <w:rFonts w:cstheme="minorHAnsi"/>
        <w:noProof/>
        <w:sz w:val="18"/>
        <w:szCs w:val="32"/>
      </w:rPr>
      <w:t>- 1 -</w:t>
    </w:r>
    <w:r>
      <w:rPr>
        <w:rFonts w:cstheme="minorHAnsi"/>
        <w:sz w:val="18"/>
        <w:szCs w:val="32"/>
      </w:rPr>
      <w:fldChar w:fldCharType="end"/>
    </w:r>
  </w:p>
  <w:p w14:paraId="1152BBFA" w14:textId="77777777" w:rsidR="007B403F" w:rsidRDefault="007B40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60247C" w14:textId="77777777" w:rsidR="00C15BB7" w:rsidRDefault="00C15BB7" w:rsidP="00886784">
      <w:pPr>
        <w:spacing w:after="0" w:line="240" w:lineRule="auto"/>
      </w:pPr>
      <w:r>
        <w:separator/>
      </w:r>
    </w:p>
  </w:footnote>
  <w:footnote w:type="continuationSeparator" w:id="0">
    <w:p w14:paraId="59EA4810" w14:textId="77777777" w:rsidR="00C15BB7" w:rsidRDefault="00C15BB7" w:rsidP="008867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6D3CD" w14:textId="227A0096" w:rsidR="007B403F" w:rsidRDefault="00E212FD">
    <w:pPr>
      <w:pStyle w:val="Encabezado"/>
    </w:pPr>
    <w:r>
      <w:rPr>
        <w:noProof/>
        <w:lang w:eastAsia="en-GB"/>
      </w:rPr>
      <w:drawing>
        <wp:inline distT="0" distB="0" distL="0" distR="0" wp14:anchorId="3D7540DA" wp14:editId="47938B01">
          <wp:extent cx="2444400" cy="554400"/>
          <wp:effectExtent l="0" t="0" r="0" b="0"/>
          <wp:docPr id="25"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logosbeneficaireserasmusright_en.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2444400" cy="554400"/>
                  </a:xfrm>
                  <a:prstGeom prst="rect">
                    <a:avLst/>
                  </a:prstGeom>
                </pic:spPr>
              </pic:pic>
            </a:graphicData>
          </a:graphic>
        </wp:inline>
      </w:drawing>
    </w:r>
    <w:r w:rsidR="007B403F">
      <w:rPr>
        <w:noProof/>
        <w:lang w:eastAsia="en-GB"/>
      </w:rPr>
      <w:t xml:space="preserve">  </w:t>
    </w:r>
    <w:r w:rsidR="007B403F">
      <w:rPr>
        <w:noProof/>
        <w:lang w:eastAsia="en-GB"/>
      </w:rPr>
      <w:tab/>
      <w:t xml:space="preserve">                                                         </w:t>
    </w:r>
    <w:r w:rsidR="007B403F">
      <w:rPr>
        <w:noProof/>
        <w:lang w:eastAsia="en-GB"/>
      </w:rPr>
      <w:drawing>
        <wp:inline distT="0" distB="0" distL="0" distR="0" wp14:anchorId="2CBFF01C" wp14:editId="41E0AE0D">
          <wp:extent cx="1412913" cy="52054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n título.jpg"/>
                  <pic:cNvPicPr/>
                </pic:nvPicPr>
                <pic:blipFill>
                  <a:blip r:embed="rId2">
                    <a:extLst>
                      <a:ext uri="{28A0092B-C50C-407E-A947-70E740481C1C}">
                        <a14:useLocalDpi xmlns:a14="http://schemas.microsoft.com/office/drawing/2010/main" val="0"/>
                      </a:ext>
                    </a:extLst>
                  </a:blip>
                  <a:stretch>
                    <a:fillRect/>
                  </a:stretch>
                </pic:blipFill>
                <pic:spPr>
                  <a:xfrm>
                    <a:off x="0" y="0"/>
                    <a:ext cx="1447775" cy="53339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60C4C"/>
    <w:multiLevelType w:val="hybridMultilevel"/>
    <w:tmpl w:val="89ACF8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0F56D01"/>
    <w:multiLevelType w:val="hybridMultilevel"/>
    <w:tmpl w:val="89ACF8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68603D1"/>
    <w:multiLevelType w:val="hybridMultilevel"/>
    <w:tmpl w:val="554CA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4C16716"/>
    <w:multiLevelType w:val="hybridMultilevel"/>
    <w:tmpl w:val="65F4B424"/>
    <w:lvl w:ilvl="0" w:tplc="C80ACFDA">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F8366C"/>
    <w:multiLevelType w:val="hybridMultilevel"/>
    <w:tmpl w:val="7DDE31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8E955AE"/>
    <w:multiLevelType w:val="hybridMultilevel"/>
    <w:tmpl w:val="89ACF8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4081266"/>
    <w:multiLevelType w:val="hybridMultilevel"/>
    <w:tmpl w:val="CCDA6EBA"/>
    <w:lvl w:ilvl="0" w:tplc="57EC57BA">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2CB7261A"/>
    <w:multiLevelType w:val="hybridMultilevel"/>
    <w:tmpl w:val="DD5C93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0D17CE9"/>
    <w:multiLevelType w:val="hybridMultilevel"/>
    <w:tmpl w:val="89ACF8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3E3585E"/>
    <w:multiLevelType w:val="hybridMultilevel"/>
    <w:tmpl w:val="AFE6B2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7444B73"/>
    <w:multiLevelType w:val="hybridMultilevel"/>
    <w:tmpl w:val="80666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887867"/>
    <w:multiLevelType w:val="hybridMultilevel"/>
    <w:tmpl w:val="98B4D31E"/>
    <w:lvl w:ilvl="0" w:tplc="0403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EFD0154"/>
    <w:multiLevelType w:val="hybridMultilevel"/>
    <w:tmpl w:val="6FB4DB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C5C5150"/>
    <w:multiLevelType w:val="hybridMultilevel"/>
    <w:tmpl w:val="1F22C572"/>
    <w:lvl w:ilvl="0" w:tplc="57EC57BA">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6D576B4A"/>
    <w:multiLevelType w:val="hybridMultilevel"/>
    <w:tmpl w:val="89D643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F7931AC"/>
    <w:multiLevelType w:val="hybridMultilevel"/>
    <w:tmpl w:val="89ACF8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AAB55CF"/>
    <w:multiLevelType w:val="hybridMultilevel"/>
    <w:tmpl w:val="1F22C572"/>
    <w:lvl w:ilvl="0" w:tplc="57EC57BA">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7"/>
  </w:num>
  <w:num w:numId="2">
    <w:abstractNumId w:val="2"/>
  </w:num>
  <w:num w:numId="3">
    <w:abstractNumId w:val="5"/>
  </w:num>
  <w:num w:numId="4">
    <w:abstractNumId w:val="8"/>
  </w:num>
  <w:num w:numId="5">
    <w:abstractNumId w:val="1"/>
  </w:num>
  <w:num w:numId="6">
    <w:abstractNumId w:val="6"/>
  </w:num>
  <w:num w:numId="7">
    <w:abstractNumId w:val="3"/>
  </w:num>
  <w:num w:numId="8">
    <w:abstractNumId w:val="11"/>
  </w:num>
  <w:num w:numId="9">
    <w:abstractNumId w:val="9"/>
  </w:num>
  <w:num w:numId="10">
    <w:abstractNumId w:val="13"/>
  </w:num>
  <w:num w:numId="11">
    <w:abstractNumId w:val="16"/>
  </w:num>
  <w:num w:numId="12">
    <w:abstractNumId w:val="15"/>
  </w:num>
  <w:num w:numId="13">
    <w:abstractNumId w:val="4"/>
  </w:num>
  <w:num w:numId="14">
    <w:abstractNumId w:val="0"/>
  </w:num>
  <w:num w:numId="15">
    <w:abstractNumId w:val="12"/>
  </w:num>
  <w:num w:numId="16">
    <w:abstractNumId w:val="1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75"/>
    <w:rsid w:val="00026930"/>
    <w:rsid w:val="0008350E"/>
    <w:rsid w:val="000A081D"/>
    <w:rsid w:val="000B0B94"/>
    <w:rsid w:val="000C0A70"/>
    <w:rsid w:val="00111487"/>
    <w:rsid w:val="001156A2"/>
    <w:rsid w:val="0012698D"/>
    <w:rsid w:val="0017627E"/>
    <w:rsid w:val="001C15AD"/>
    <w:rsid w:val="001F5529"/>
    <w:rsid w:val="00240D36"/>
    <w:rsid w:val="00260F3B"/>
    <w:rsid w:val="00263404"/>
    <w:rsid w:val="002D2FB1"/>
    <w:rsid w:val="00305962"/>
    <w:rsid w:val="003640F9"/>
    <w:rsid w:val="0037638C"/>
    <w:rsid w:val="003804F4"/>
    <w:rsid w:val="003F4E27"/>
    <w:rsid w:val="00485009"/>
    <w:rsid w:val="004B7DD2"/>
    <w:rsid w:val="0052327E"/>
    <w:rsid w:val="0052343E"/>
    <w:rsid w:val="00571E56"/>
    <w:rsid w:val="00591A93"/>
    <w:rsid w:val="005A7A1F"/>
    <w:rsid w:val="005C5C58"/>
    <w:rsid w:val="005E139D"/>
    <w:rsid w:val="005E7530"/>
    <w:rsid w:val="00635FD8"/>
    <w:rsid w:val="00640FAF"/>
    <w:rsid w:val="00677597"/>
    <w:rsid w:val="006847E8"/>
    <w:rsid w:val="00697329"/>
    <w:rsid w:val="006B4057"/>
    <w:rsid w:val="006C5B94"/>
    <w:rsid w:val="006E5F85"/>
    <w:rsid w:val="00716CAC"/>
    <w:rsid w:val="00720775"/>
    <w:rsid w:val="00791B24"/>
    <w:rsid w:val="007B403F"/>
    <w:rsid w:val="007C10BD"/>
    <w:rsid w:val="007D1062"/>
    <w:rsid w:val="007E74FD"/>
    <w:rsid w:val="00815173"/>
    <w:rsid w:val="00886784"/>
    <w:rsid w:val="008C67A4"/>
    <w:rsid w:val="008D16C0"/>
    <w:rsid w:val="008D42C8"/>
    <w:rsid w:val="008D513C"/>
    <w:rsid w:val="009065EB"/>
    <w:rsid w:val="00986674"/>
    <w:rsid w:val="009D44DB"/>
    <w:rsid w:val="009F3D8A"/>
    <w:rsid w:val="009F67FF"/>
    <w:rsid w:val="00A154B7"/>
    <w:rsid w:val="00A21B39"/>
    <w:rsid w:val="00A42389"/>
    <w:rsid w:val="00A54FF1"/>
    <w:rsid w:val="00A85A57"/>
    <w:rsid w:val="00AB2974"/>
    <w:rsid w:val="00B46BE7"/>
    <w:rsid w:val="00B877EE"/>
    <w:rsid w:val="00B906DE"/>
    <w:rsid w:val="00BA5A80"/>
    <w:rsid w:val="00BC7DA9"/>
    <w:rsid w:val="00C15BB7"/>
    <w:rsid w:val="00C62C2B"/>
    <w:rsid w:val="00C97510"/>
    <w:rsid w:val="00CB121F"/>
    <w:rsid w:val="00CC3718"/>
    <w:rsid w:val="00CD54C8"/>
    <w:rsid w:val="00D11DAD"/>
    <w:rsid w:val="00D4609B"/>
    <w:rsid w:val="00D5660D"/>
    <w:rsid w:val="00DC3FA1"/>
    <w:rsid w:val="00DD5B37"/>
    <w:rsid w:val="00DE016F"/>
    <w:rsid w:val="00DE0D80"/>
    <w:rsid w:val="00E212FD"/>
    <w:rsid w:val="00E2298C"/>
    <w:rsid w:val="00E86309"/>
    <w:rsid w:val="00EA614D"/>
    <w:rsid w:val="00EB00D9"/>
    <w:rsid w:val="00ED48FC"/>
    <w:rsid w:val="00ED4981"/>
    <w:rsid w:val="00EE6ED1"/>
    <w:rsid w:val="00F01BCB"/>
    <w:rsid w:val="00F10E9C"/>
    <w:rsid w:val="00F13C3B"/>
    <w:rsid w:val="00F4336B"/>
    <w:rsid w:val="00FA35CB"/>
    <w:rsid w:val="00FE7AA6"/>
    <w:rsid w:val="00FF122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BFD031"/>
  <w15:docId w15:val="{FFE112D5-2D41-C74A-9B38-FE8C2B821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81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804F4"/>
    <w:pPr>
      <w:ind w:left="720"/>
      <w:contextualSpacing/>
    </w:pPr>
  </w:style>
  <w:style w:type="table" w:styleId="Tablaconcuadrcula">
    <w:name w:val="Table Grid"/>
    <w:basedOn w:val="Tablanormal"/>
    <w:uiPriority w:val="39"/>
    <w:rsid w:val="00D11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16CAC"/>
    <w:rPr>
      <w:sz w:val="16"/>
      <w:szCs w:val="16"/>
    </w:rPr>
  </w:style>
  <w:style w:type="paragraph" w:styleId="Textocomentario">
    <w:name w:val="annotation text"/>
    <w:basedOn w:val="Normal"/>
    <w:link w:val="TextocomentarioCar"/>
    <w:uiPriority w:val="99"/>
    <w:semiHidden/>
    <w:unhideWhenUsed/>
    <w:rsid w:val="00716CA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16CAC"/>
    <w:rPr>
      <w:sz w:val="20"/>
      <w:szCs w:val="20"/>
    </w:rPr>
  </w:style>
  <w:style w:type="paragraph" w:styleId="Asuntodelcomentario">
    <w:name w:val="annotation subject"/>
    <w:basedOn w:val="Textocomentario"/>
    <w:next w:val="Textocomentario"/>
    <w:link w:val="AsuntodelcomentarioCar"/>
    <w:uiPriority w:val="99"/>
    <w:semiHidden/>
    <w:unhideWhenUsed/>
    <w:rsid w:val="00716CAC"/>
    <w:rPr>
      <w:b/>
      <w:bCs/>
    </w:rPr>
  </w:style>
  <w:style w:type="character" w:customStyle="1" w:styleId="AsuntodelcomentarioCar">
    <w:name w:val="Asunto del comentario Car"/>
    <w:basedOn w:val="TextocomentarioCar"/>
    <w:link w:val="Asuntodelcomentario"/>
    <w:uiPriority w:val="99"/>
    <w:semiHidden/>
    <w:rsid w:val="00716CAC"/>
    <w:rPr>
      <w:b/>
      <w:bCs/>
      <w:sz w:val="20"/>
      <w:szCs w:val="20"/>
    </w:rPr>
  </w:style>
  <w:style w:type="paragraph" w:styleId="Textodeglobo">
    <w:name w:val="Balloon Text"/>
    <w:basedOn w:val="Normal"/>
    <w:link w:val="TextodegloboCar"/>
    <w:uiPriority w:val="99"/>
    <w:semiHidden/>
    <w:unhideWhenUsed/>
    <w:rsid w:val="00716CA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6CAC"/>
    <w:rPr>
      <w:rFonts w:ascii="Segoe UI" w:hAnsi="Segoe UI" w:cs="Segoe UI"/>
      <w:sz w:val="18"/>
      <w:szCs w:val="18"/>
    </w:rPr>
  </w:style>
  <w:style w:type="paragraph" w:styleId="Encabezado">
    <w:name w:val="header"/>
    <w:basedOn w:val="Normal"/>
    <w:link w:val="EncabezadoCar"/>
    <w:uiPriority w:val="99"/>
    <w:unhideWhenUsed/>
    <w:rsid w:val="008867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86784"/>
  </w:style>
  <w:style w:type="paragraph" w:styleId="Piedepgina">
    <w:name w:val="footer"/>
    <w:basedOn w:val="Normal"/>
    <w:link w:val="PiedepginaCar"/>
    <w:uiPriority w:val="99"/>
    <w:unhideWhenUsed/>
    <w:rsid w:val="0088678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867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2</Pages>
  <Words>522</Words>
  <Characters>2977</Characters>
  <Application>Microsoft Office Word</Application>
  <DocSecurity>0</DocSecurity>
  <Lines>24</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 leotti</dc:creator>
  <cp:keywords/>
  <dc:description/>
  <cp:lastModifiedBy>Ferran Blanco Ros</cp:lastModifiedBy>
  <cp:revision>4</cp:revision>
  <dcterms:created xsi:type="dcterms:W3CDTF">2019-03-07T13:51:00Z</dcterms:created>
  <dcterms:modified xsi:type="dcterms:W3CDTF">2019-03-07T15:27:00Z</dcterms:modified>
</cp:coreProperties>
</file>