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2BBCF" w14:textId="77777777" w:rsidR="00150563" w:rsidRDefault="00150563" w:rsidP="00150563">
      <w:pPr>
        <w:rPr>
          <w:rFonts w:cs="Times New Roman"/>
          <w:color w:val="2F5496"/>
          <w:sz w:val="32"/>
          <w:szCs w:val="32"/>
          <w:lang w:val="en-GB" w:eastAsia="x-none"/>
        </w:rPr>
      </w:pPr>
      <w:r>
        <w:rPr>
          <w:rFonts w:cs="Times New Roman"/>
          <w:color w:val="2F5496"/>
          <w:sz w:val="32"/>
          <w:szCs w:val="32"/>
          <w:lang w:val="en-GB" w:eastAsia="x-none"/>
        </w:rPr>
        <w:t>Support</w:t>
      </w:r>
      <w:r w:rsidRPr="009610A6">
        <w:rPr>
          <w:rFonts w:cs="Times New Roman"/>
          <w:color w:val="2F5496"/>
          <w:sz w:val="32"/>
          <w:szCs w:val="32"/>
          <w:lang w:val="en-GB" w:eastAsia="x-none"/>
        </w:rPr>
        <w:t xml:space="preserve"> on </w:t>
      </w:r>
      <w:r>
        <w:rPr>
          <w:rFonts w:cs="Times New Roman"/>
          <w:color w:val="2F5496"/>
          <w:sz w:val="32"/>
          <w:szCs w:val="32"/>
          <w:lang w:val="en-GB" w:eastAsia="x-none"/>
        </w:rPr>
        <w:t>F</w:t>
      </w:r>
      <w:r w:rsidRPr="009610A6">
        <w:rPr>
          <w:rFonts w:cs="Times New Roman"/>
          <w:color w:val="2F5496"/>
          <w:sz w:val="32"/>
          <w:szCs w:val="32"/>
          <w:lang w:val="en-GB" w:eastAsia="x-none"/>
        </w:rPr>
        <w:t xml:space="preserve">inancial </w:t>
      </w:r>
      <w:r>
        <w:rPr>
          <w:rFonts w:cs="Times New Roman"/>
          <w:color w:val="2F5496"/>
          <w:sz w:val="32"/>
          <w:szCs w:val="32"/>
          <w:lang w:val="en-GB" w:eastAsia="x-none"/>
        </w:rPr>
        <w:t>S</w:t>
      </w:r>
      <w:r w:rsidRPr="009610A6">
        <w:rPr>
          <w:rFonts w:cs="Times New Roman"/>
          <w:color w:val="2F5496"/>
          <w:sz w:val="32"/>
          <w:szCs w:val="32"/>
          <w:lang w:val="en-GB" w:eastAsia="x-none"/>
        </w:rPr>
        <w:t>kills</w:t>
      </w:r>
      <w:r>
        <w:rPr>
          <w:rFonts w:cs="Times New Roman"/>
          <w:color w:val="2F5496"/>
          <w:sz w:val="32"/>
          <w:szCs w:val="32"/>
          <w:lang w:val="en-GB" w:eastAsia="x-none"/>
        </w:rPr>
        <w:t xml:space="preserve"> - A</w:t>
      </w:r>
      <w:r w:rsidRPr="009610A6">
        <w:rPr>
          <w:rFonts w:cs="Times New Roman"/>
          <w:color w:val="2F5496"/>
          <w:sz w:val="32"/>
          <w:szCs w:val="32"/>
          <w:lang w:val="en-GB" w:eastAsia="x-none"/>
        </w:rPr>
        <w:t>ssessment</w:t>
      </w:r>
    </w:p>
    <w:p w14:paraId="262B9E16" w14:textId="77777777" w:rsidR="00150563" w:rsidRDefault="00150563" w:rsidP="00150563">
      <w:pPr>
        <w:rPr>
          <w:rFonts w:eastAsia="Times New Roman" w:cs="Times New Roman"/>
          <w:iCs/>
          <w:lang w:val="en-US"/>
        </w:rPr>
      </w:pPr>
      <w:r>
        <w:rPr>
          <w:rFonts w:eastAsia="Times New Roman" w:cs="Times New Roman"/>
          <w:iCs/>
          <w:lang w:val="en-US"/>
        </w:rPr>
        <w:t>Personal financial management f</w:t>
      </w:r>
      <w:r w:rsidRPr="00F75D95">
        <w:rPr>
          <w:rFonts w:eastAsia="Times New Roman" w:cs="Times New Roman"/>
          <w:iCs/>
          <w:lang w:val="en-US"/>
        </w:rPr>
        <w:t>ocuses on daily,</w:t>
      </w:r>
      <w:r>
        <w:rPr>
          <w:rFonts w:eastAsia="Times New Roman" w:cs="Times New Roman"/>
          <w:iCs/>
          <w:lang w:val="en-US"/>
        </w:rPr>
        <w:t xml:space="preserve"> low-level financial decisions and it refers to:</w:t>
      </w:r>
    </w:p>
    <w:tbl>
      <w:tblPr>
        <w:tblStyle w:val="Tablanormal11"/>
        <w:tblpPr w:leftFromText="141" w:rightFromText="141" w:vertAnchor="text" w:horzAnchor="margin" w:tblpXSpec="right" w:tblpY="459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14:paraId="7E8DB2CE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5C7A12" w14:textId="77777777" w:rsidR="00150563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C3FAB3" w14:textId="77777777" w:rsidR="00150563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0E29D0">
              <w:rPr>
                <w:sz w:val="20"/>
                <w:lang w:val="en-GB"/>
              </w:rPr>
              <w:t>not there</w:t>
            </w:r>
          </w:p>
          <w:p w14:paraId="59759019" w14:textId="77777777" w:rsidR="00150563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0E29D0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E25FE94" w14:textId="77777777" w:rsidR="00150563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0E29D0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2A43207" w14:textId="77777777" w:rsidR="00150563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0203492" w14:textId="77777777" w:rsidR="00150563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14:paraId="5333054E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118D03" w14:textId="77777777" w:rsidR="00150563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5B6F73" w14:textId="77777777" w:rsidR="00150563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CF73EE" w14:textId="77777777" w:rsidR="00150563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9F538B" w14:textId="77777777" w:rsidR="00150563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54CC6B" w14:textId="77777777" w:rsidR="00150563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14:paraId="6671D59C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5F5268" w14:textId="77777777" w:rsidR="00150563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E94E26" w14:textId="77777777" w:rsidR="00150563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67F6FF" w14:textId="77777777" w:rsidR="00150563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7B83C2" w14:textId="77777777" w:rsidR="00150563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7A6B44" w14:textId="77777777" w:rsidR="00150563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14:paraId="705B1DBB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1CAD92" w14:textId="77777777" w:rsidR="00150563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3B8318" w14:textId="77777777" w:rsidR="00150563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210D60" w14:textId="77777777" w:rsidR="00150563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0B1E07" w14:textId="77777777" w:rsidR="00150563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8BB994" w14:textId="77777777" w:rsidR="00150563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72908D43" w14:textId="77777777" w:rsidR="00150563" w:rsidRDefault="00150563" w:rsidP="00150563">
      <w:pPr>
        <w:rPr>
          <w:rFonts w:eastAsia="Times New Roman" w:cs="Times New Roman"/>
          <w:iCs/>
          <w:lang w:val="en-US"/>
        </w:rPr>
      </w:pPr>
    </w:p>
    <w:p w14:paraId="2E8826C5" w14:textId="77777777" w:rsidR="00150563" w:rsidRPr="00C91F59" w:rsidRDefault="00150563" w:rsidP="00150563">
      <w:pPr>
        <w:pStyle w:val="Prrafodelista"/>
        <w:numPr>
          <w:ilvl w:val="0"/>
          <w:numId w:val="18"/>
        </w:numPr>
        <w:rPr>
          <w:b/>
          <w:color w:val="000000"/>
          <w:sz w:val="21"/>
          <w:szCs w:val="21"/>
          <w:shd w:val="clear" w:color="auto" w:fill="FFFFFF"/>
          <w:lang w:val="en-GB"/>
        </w:rPr>
      </w:pPr>
      <w:r>
        <w:rPr>
          <w:b/>
          <w:color w:val="000000"/>
          <w:sz w:val="21"/>
          <w:szCs w:val="21"/>
          <w:shd w:val="clear" w:color="auto" w:fill="FFFFFF"/>
          <w:lang w:val="en-GB"/>
        </w:rPr>
        <w:t xml:space="preserve"> V</w:t>
      </w:r>
      <w:r w:rsidRPr="00C91F59">
        <w:rPr>
          <w:b/>
          <w:color w:val="000000"/>
          <w:sz w:val="21"/>
          <w:szCs w:val="21"/>
          <w:shd w:val="clear" w:color="auto" w:fill="FFFFFF"/>
          <w:lang w:val="en-GB"/>
        </w:rPr>
        <w:t>alues and coins</w:t>
      </w:r>
    </w:p>
    <w:p w14:paraId="38442EE8" w14:textId="0CAFC4DD" w:rsidR="00150563" w:rsidRPr="0016202F" w:rsidRDefault="00150563" w:rsidP="00150563">
      <w:pPr>
        <w:spacing w:after="0" w:line="240" w:lineRule="auto"/>
        <w:rPr>
          <w:color w:val="000000"/>
          <w:sz w:val="21"/>
          <w:szCs w:val="21"/>
          <w:shd w:val="clear" w:color="auto" w:fill="FFFFFF"/>
          <w:lang w:val="en-GB"/>
        </w:rPr>
      </w:pPr>
      <w:r>
        <w:rPr>
          <w:color w:val="000000"/>
          <w:sz w:val="21"/>
          <w:szCs w:val="21"/>
          <w:shd w:val="clear" w:color="auto" w:fill="FFFFFF"/>
          <w:lang w:val="en-GB"/>
        </w:rPr>
        <w:t>U</w:t>
      </w:r>
      <w:r w:rsidRPr="0016202F">
        <w:rPr>
          <w:color w:val="000000"/>
          <w:sz w:val="21"/>
          <w:szCs w:val="21"/>
          <w:shd w:val="clear" w:color="auto" w:fill="FFFFFF"/>
          <w:lang w:val="en-GB"/>
        </w:rPr>
        <w:t>nd</w:t>
      </w:r>
      <w:r>
        <w:rPr>
          <w:color w:val="000000"/>
          <w:sz w:val="21"/>
          <w:szCs w:val="21"/>
          <w:shd w:val="clear" w:color="auto" w:fill="FFFFFF"/>
          <w:lang w:val="en-GB"/>
        </w:rPr>
        <w:t xml:space="preserve">erstanding the different values </w:t>
      </w:r>
      <w:r w:rsidR="00312332" w:rsidRPr="0016202F">
        <w:rPr>
          <w:color w:val="000000"/>
          <w:sz w:val="21"/>
          <w:szCs w:val="21"/>
          <w:shd w:val="clear" w:color="auto" w:fill="FFFFFF"/>
          <w:lang w:val="en-GB"/>
        </w:rPr>
        <w:t>of different notes</w:t>
      </w:r>
      <w:r w:rsidRPr="0016202F">
        <w:rPr>
          <w:color w:val="000000"/>
          <w:sz w:val="21"/>
          <w:szCs w:val="21"/>
          <w:shd w:val="clear" w:color="auto" w:fill="FFFFFF"/>
          <w:lang w:val="en-GB"/>
        </w:rPr>
        <w:t xml:space="preserve"> and coins </w:t>
      </w:r>
    </w:p>
    <w:p w14:paraId="2AC83DDE" w14:textId="77777777" w:rsidR="00150563" w:rsidRPr="00312332" w:rsidRDefault="00150563" w:rsidP="00150563">
      <w:pPr>
        <w:pStyle w:val="Prrafodelista"/>
        <w:rPr>
          <w:rFonts w:eastAsia="Times New Roman" w:cs="Times New Roman"/>
          <w:iCs/>
          <w:lang w:val="en-GB"/>
        </w:rPr>
      </w:pPr>
    </w:p>
    <w:p w14:paraId="5EFA4157" w14:textId="77777777" w:rsidR="00150563" w:rsidRDefault="00150563" w:rsidP="00150563">
      <w:pPr>
        <w:pStyle w:val="Prrafodelista"/>
        <w:rPr>
          <w:rFonts w:eastAsia="Times New Roman" w:cs="Times New Roman"/>
          <w:iCs/>
          <w:lang w:val="en-US"/>
        </w:rPr>
      </w:pPr>
    </w:p>
    <w:p w14:paraId="41A9A2B0" w14:textId="77777777" w:rsidR="00150563" w:rsidRDefault="00150563" w:rsidP="00150563">
      <w:pPr>
        <w:pStyle w:val="Prrafodelista"/>
        <w:rPr>
          <w:rFonts w:eastAsia="Times New Roman" w:cs="Times New Roman"/>
          <w:iCs/>
          <w:lang w:val="en-US"/>
        </w:rPr>
      </w:pPr>
    </w:p>
    <w:p w14:paraId="23D30BFC" w14:textId="77777777" w:rsidR="00150563" w:rsidRDefault="00150563" w:rsidP="00150563">
      <w:pPr>
        <w:pStyle w:val="Prrafodelista"/>
        <w:rPr>
          <w:rFonts w:eastAsia="Times New Roman" w:cs="Times New Roman"/>
          <w:iCs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459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:rsidRPr="004740E8" w14:paraId="381DCD19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7F9869" w14:textId="77777777" w:rsidR="00150563" w:rsidRPr="004740E8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06FA7E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4740E8">
              <w:rPr>
                <w:sz w:val="20"/>
                <w:lang w:val="en-GB"/>
              </w:rPr>
              <w:t>not there</w:t>
            </w:r>
          </w:p>
          <w:p w14:paraId="3AC4817A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FA7E6A9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748A3DC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8C2E6D2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:rsidRPr="004740E8" w14:paraId="0B67143D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20482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83D38E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57D0BE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EFE0EB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944D52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62B892AB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802CA6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3D9088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DE7C09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493BD1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886C89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22C1D235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DFA53A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D28C9E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696E7B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C0196F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9C8C5E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00AA0FDA" w14:textId="77777777" w:rsidR="00150563" w:rsidRPr="004740E8" w:rsidRDefault="00150563" w:rsidP="00150563">
      <w:pPr>
        <w:pStyle w:val="Prrafodelista"/>
        <w:rPr>
          <w:rFonts w:eastAsia="Times New Roman" w:cs="Times New Roman"/>
          <w:iCs/>
          <w:lang w:val="en-US"/>
        </w:rPr>
      </w:pPr>
    </w:p>
    <w:p w14:paraId="172ED472" w14:textId="77777777" w:rsidR="00150563" w:rsidRPr="004740E8" w:rsidRDefault="00150563" w:rsidP="00150563">
      <w:pPr>
        <w:pStyle w:val="Prrafodelista"/>
        <w:rPr>
          <w:rFonts w:eastAsia="Times New Roman" w:cs="Times New Roman"/>
          <w:iCs/>
          <w:lang w:val="en-GB"/>
        </w:rPr>
      </w:pPr>
    </w:p>
    <w:p w14:paraId="7A98E05E" w14:textId="77777777" w:rsidR="00150563" w:rsidRPr="004740E8" w:rsidRDefault="00150563" w:rsidP="00150563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="Times New Roman"/>
          <w:b/>
          <w:iCs/>
          <w:lang w:val="en-US"/>
        </w:rPr>
      </w:pPr>
      <w:r w:rsidRPr="004740E8">
        <w:rPr>
          <w:rFonts w:eastAsia="Times New Roman" w:cs="Times New Roman"/>
          <w:b/>
          <w:iCs/>
          <w:lang w:val="en-US"/>
        </w:rPr>
        <w:t>Understanding financial  documents</w:t>
      </w:r>
    </w:p>
    <w:p w14:paraId="55E48260" w14:textId="77777777" w:rsidR="00150563" w:rsidRPr="004740E8" w:rsidRDefault="00150563" w:rsidP="0015056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23E2BEED" w14:textId="4E2005AF" w:rsidR="00150563" w:rsidRPr="004740E8" w:rsidRDefault="00150563" w:rsidP="00150563">
      <w:pPr>
        <w:spacing w:after="0" w:line="240" w:lineRule="auto"/>
        <w:rPr>
          <w:rFonts w:eastAsia="Times New Roman" w:cs="Times New Roman"/>
          <w:b/>
          <w:iCs/>
          <w:lang w:val="en-GB"/>
        </w:rPr>
      </w:pPr>
      <w:r w:rsidRPr="004740E8">
        <w:rPr>
          <w:color w:val="000000"/>
          <w:sz w:val="21"/>
          <w:szCs w:val="21"/>
          <w:shd w:val="clear" w:color="auto" w:fill="FFFFFF"/>
          <w:lang w:val="en-GB"/>
        </w:rPr>
        <w:t>Understanding a bank statement or a credit card statement</w:t>
      </w:r>
    </w:p>
    <w:p w14:paraId="4CC358D9" w14:textId="77777777" w:rsidR="00150563" w:rsidRPr="004740E8" w:rsidRDefault="00150563" w:rsidP="00150563">
      <w:pPr>
        <w:pStyle w:val="Prrafodelista"/>
        <w:rPr>
          <w:rFonts w:eastAsia="Times New Roman" w:cs="Times New Roman"/>
          <w:b/>
          <w:iCs/>
          <w:lang w:val="en-US"/>
        </w:rPr>
      </w:pPr>
    </w:p>
    <w:p w14:paraId="7D3452FF" w14:textId="77777777" w:rsidR="00150563" w:rsidRPr="004740E8" w:rsidRDefault="00150563" w:rsidP="00150563">
      <w:pPr>
        <w:pStyle w:val="Prrafodelista"/>
        <w:rPr>
          <w:rFonts w:eastAsia="Times New Roman" w:cs="Times New Roman"/>
          <w:b/>
          <w:iCs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60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:rsidRPr="004740E8" w14:paraId="12608745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60FC7E" w14:textId="77777777" w:rsidR="00150563" w:rsidRPr="004740E8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C3515B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4740E8">
              <w:rPr>
                <w:sz w:val="20"/>
                <w:lang w:val="en-GB"/>
              </w:rPr>
              <w:t>not there</w:t>
            </w:r>
          </w:p>
          <w:p w14:paraId="0A14D2E6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BEB75EE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3180406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B5F4ED7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:rsidRPr="004740E8" w14:paraId="64B3D259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320A9B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CD9A0D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9BB1F9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0781B5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07FE4F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0223F768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997C45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414F09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8202A8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ACC093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647D34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53A60C01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D70E26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469895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584F45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E5B3F4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355FBA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24276D5D" w14:textId="77777777" w:rsidR="00150563" w:rsidRPr="004740E8" w:rsidRDefault="00150563" w:rsidP="00150563">
      <w:pPr>
        <w:rPr>
          <w:noProof/>
          <w:lang w:val="en-GB" w:eastAsia="es-ES"/>
        </w:rPr>
      </w:pPr>
    </w:p>
    <w:p w14:paraId="179B4AF3" w14:textId="2609A09B" w:rsidR="00150563" w:rsidRPr="004740E8" w:rsidRDefault="00150563" w:rsidP="00150563">
      <w:pPr>
        <w:spacing w:after="0" w:line="240" w:lineRule="auto"/>
        <w:rPr>
          <w:rFonts w:eastAsia="Times New Roman" w:cs="Times New Roman"/>
          <w:b/>
          <w:iCs/>
          <w:lang w:val="en-GB"/>
        </w:rPr>
      </w:pPr>
      <w:r w:rsidRPr="004740E8">
        <w:rPr>
          <w:color w:val="000000"/>
          <w:sz w:val="21"/>
          <w:szCs w:val="21"/>
          <w:shd w:val="clear" w:color="auto" w:fill="FFFFFF"/>
          <w:lang w:val="en-GB"/>
        </w:rPr>
        <w:t>Understanding what a savings account record looks like, i</w:t>
      </w:r>
      <w:r w:rsidR="00312332">
        <w:rPr>
          <w:color w:val="000000"/>
          <w:sz w:val="21"/>
          <w:szCs w:val="21"/>
          <w:shd w:val="clear" w:color="auto" w:fill="FFFFFF"/>
          <w:lang w:val="en-GB"/>
        </w:rPr>
        <w:t>nvoices and bills (depending on c</w:t>
      </w:r>
      <w:r w:rsidRPr="004740E8">
        <w:rPr>
          <w:color w:val="000000"/>
          <w:sz w:val="21"/>
          <w:szCs w:val="21"/>
          <w:shd w:val="clear" w:color="auto" w:fill="FFFFFF"/>
          <w:lang w:val="en-GB"/>
        </w:rPr>
        <w:t>ountries)</w:t>
      </w:r>
    </w:p>
    <w:p w14:paraId="3B970EAA" w14:textId="77777777" w:rsidR="00150563" w:rsidRPr="004740E8" w:rsidRDefault="00150563" w:rsidP="00150563">
      <w:pPr>
        <w:rPr>
          <w:noProof/>
          <w:lang w:val="en-GB" w:eastAsia="es-ES"/>
        </w:rPr>
      </w:pPr>
    </w:p>
    <w:p w14:paraId="2D1A670D" w14:textId="77777777" w:rsidR="00150563" w:rsidRPr="004740E8" w:rsidRDefault="00150563" w:rsidP="00150563">
      <w:pPr>
        <w:rPr>
          <w:noProof/>
          <w:lang w:val="en-GB" w:eastAsia="es-ES"/>
        </w:rPr>
      </w:pPr>
    </w:p>
    <w:p w14:paraId="68F028A6" w14:textId="77777777" w:rsidR="00150563" w:rsidRPr="004740E8" w:rsidRDefault="00150563" w:rsidP="00150563">
      <w:pPr>
        <w:rPr>
          <w:noProof/>
          <w:lang w:val="en-GB" w:eastAsia="es-ES"/>
        </w:rPr>
      </w:pPr>
    </w:p>
    <w:p w14:paraId="60545AB8" w14:textId="77777777" w:rsidR="00150563" w:rsidRPr="004740E8" w:rsidRDefault="00150563" w:rsidP="00150563">
      <w:pPr>
        <w:rPr>
          <w:noProof/>
          <w:lang w:val="en-GB" w:eastAsia="es-ES"/>
        </w:rPr>
      </w:pPr>
    </w:p>
    <w:tbl>
      <w:tblPr>
        <w:tblStyle w:val="Tablanormal11"/>
        <w:tblpPr w:leftFromText="141" w:rightFromText="141" w:vertAnchor="text" w:horzAnchor="margin" w:tblpXSpec="right" w:tblpY="340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:rsidRPr="004740E8" w14:paraId="6CDE53F5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292CB2" w14:textId="77777777" w:rsidR="00150563" w:rsidRPr="004740E8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A47911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4740E8">
              <w:rPr>
                <w:sz w:val="20"/>
                <w:lang w:val="en-GB"/>
              </w:rPr>
              <w:t>not there</w:t>
            </w:r>
          </w:p>
          <w:p w14:paraId="05C530D6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8EF22EF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91C1693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59AC0AC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:rsidRPr="004740E8" w14:paraId="5D2DDE3C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47D72A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163528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0223A2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1DF178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C5467C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562D6D23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B37FCF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3B0423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1A87AE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D41DA9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82DB8D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7B78C82F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C0CB68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4819A4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0C7FA5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89B955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97A3EE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63A4B466" w14:textId="77777777" w:rsidR="00150563" w:rsidRPr="004740E8" w:rsidRDefault="00150563" w:rsidP="00150563">
      <w:pPr>
        <w:rPr>
          <w:noProof/>
          <w:lang w:val="en-GB" w:eastAsia="es-ES"/>
        </w:rPr>
      </w:pPr>
    </w:p>
    <w:p w14:paraId="40A99AAD" w14:textId="77777777" w:rsidR="00150563" w:rsidRPr="004740E8" w:rsidRDefault="00150563" w:rsidP="00150563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="Times New Roman"/>
          <w:b/>
          <w:iCs/>
          <w:lang w:val="en-US"/>
        </w:rPr>
      </w:pPr>
      <w:r w:rsidRPr="004740E8">
        <w:rPr>
          <w:rFonts w:eastAsia="Times New Roman" w:cs="Times New Roman"/>
          <w:b/>
          <w:iCs/>
          <w:lang w:val="en-US"/>
        </w:rPr>
        <w:t>Spending</w:t>
      </w:r>
    </w:p>
    <w:p w14:paraId="459FAEB9" w14:textId="77777777" w:rsidR="00150563" w:rsidRPr="004740E8" w:rsidRDefault="00150563" w:rsidP="00150563">
      <w:pPr>
        <w:spacing w:after="0" w:line="240" w:lineRule="auto"/>
        <w:jc w:val="both"/>
        <w:rPr>
          <w:rFonts w:eastAsia="Times New Roman"/>
          <w:color w:val="000000"/>
          <w:lang w:val="en-GB"/>
        </w:rPr>
      </w:pPr>
    </w:p>
    <w:p w14:paraId="5C517B9A" w14:textId="4971D7DC" w:rsidR="00150563" w:rsidRPr="004740E8" w:rsidRDefault="00150563" w:rsidP="00150563">
      <w:pPr>
        <w:spacing w:after="0" w:line="240" w:lineRule="auto"/>
        <w:jc w:val="both"/>
        <w:rPr>
          <w:rFonts w:eastAsia="Times New Roman"/>
          <w:color w:val="000000"/>
          <w:lang w:val="en-US"/>
        </w:rPr>
      </w:pPr>
      <w:r w:rsidRPr="004740E8">
        <w:rPr>
          <w:rFonts w:eastAsia="Times New Roman"/>
          <w:color w:val="000000"/>
          <w:lang w:val="en-GB"/>
        </w:rPr>
        <w:t>User can spend</w:t>
      </w:r>
      <w:r w:rsidRPr="004740E8">
        <w:rPr>
          <w:rFonts w:eastAsia="Times New Roman"/>
          <w:color w:val="000000"/>
          <w:lang w:val="en-US"/>
        </w:rPr>
        <w:t xml:space="preserve"> money </w:t>
      </w:r>
      <w:r w:rsidR="00312332" w:rsidRPr="004740E8">
        <w:rPr>
          <w:rFonts w:eastAsia="Times New Roman"/>
          <w:color w:val="000000"/>
          <w:lang w:val="en-US"/>
        </w:rPr>
        <w:t>carefully to</w:t>
      </w:r>
      <w:r w:rsidR="00312332">
        <w:rPr>
          <w:rFonts w:eastAsia="Times New Roman"/>
          <w:color w:val="000000"/>
          <w:lang w:val="en-US"/>
        </w:rPr>
        <w:t xml:space="preserve"> pay </w:t>
      </w:r>
      <w:r w:rsidR="00312332" w:rsidRPr="004740E8">
        <w:rPr>
          <w:rFonts w:eastAsia="Times New Roman"/>
          <w:color w:val="000000"/>
          <w:lang w:val="en-US"/>
        </w:rPr>
        <w:t>for</w:t>
      </w:r>
      <w:r w:rsidRPr="004740E8">
        <w:rPr>
          <w:rFonts w:eastAsia="Times New Roman"/>
          <w:color w:val="000000"/>
          <w:lang w:val="en-US"/>
        </w:rPr>
        <w:t xml:space="preserve"> daily needs, personal wishes and urgent matter. </w:t>
      </w:r>
    </w:p>
    <w:p w14:paraId="3CFFAC12" w14:textId="77777777" w:rsidR="00150563" w:rsidRPr="004740E8" w:rsidRDefault="00150563" w:rsidP="00150563">
      <w:pPr>
        <w:jc w:val="both"/>
        <w:rPr>
          <w:lang w:val="en-US"/>
        </w:rPr>
      </w:pPr>
    </w:p>
    <w:p w14:paraId="3779024F" w14:textId="77777777" w:rsidR="00150563" w:rsidRPr="004740E8" w:rsidRDefault="00150563" w:rsidP="00150563">
      <w:pPr>
        <w:jc w:val="both"/>
        <w:rPr>
          <w:lang w:val="en-US"/>
        </w:rPr>
      </w:pPr>
    </w:p>
    <w:p w14:paraId="385A6D63" w14:textId="77777777" w:rsidR="00150563" w:rsidRPr="004740E8" w:rsidRDefault="00150563" w:rsidP="00150563">
      <w:pPr>
        <w:jc w:val="both"/>
        <w:rPr>
          <w:lang w:val="en-US"/>
        </w:rPr>
      </w:pPr>
    </w:p>
    <w:p w14:paraId="00233CE5" w14:textId="77777777" w:rsidR="00150563" w:rsidRPr="004740E8" w:rsidRDefault="00150563" w:rsidP="00150563">
      <w:pPr>
        <w:jc w:val="both"/>
        <w:rPr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40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:rsidRPr="004740E8" w14:paraId="7F31D886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E3CD12" w14:textId="77777777" w:rsidR="00150563" w:rsidRPr="004740E8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lastRenderedPageBreak/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3F0800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4740E8">
              <w:rPr>
                <w:sz w:val="20"/>
                <w:lang w:val="en-GB"/>
              </w:rPr>
              <w:t>not there</w:t>
            </w:r>
          </w:p>
          <w:p w14:paraId="0522D5C6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46FC461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ECD8099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CCB52BC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:rsidRPr="004740E8" w14:paraId="7D518BB3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4C91E7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862342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037ABC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885D62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733F56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68FE1EE4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693A7A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F53C41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154C99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287242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B41E61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47683463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F3FEBF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80D122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E3E6FB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211F06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AFFC20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03AE8EDD" w14:textId="77777777" w:rsidR="00150563" w:rsidRPr="004740E8" w:rsidRDefault="00150563" w:rsidP="00150563">
      <w:pPr>
        <w:jc w:val="both"/>
        <w:rPr>
          <w:lang w:val="en-US"/>
        </w:rPr>
      </w:pPr>
    </w:p>
    <w:p w14:paraId="5AAB600B" w14:textId="77777777" w:rsidR="00150563" w:rsidRPr="004740E8" w:rsidRDefault="00150563" w:rsidP="00312332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="Times New Roman"/>
          <w:b/>
          <w:iCs/>
          <w:lang w:val="en-US"/>
        </w:rPr>
      </w:pPr>
      <w:r w:rsidRPr="004740E8">
        <w:rPr>
          <w:rFonts w:eastAsia="Times New Roman" w:cs="Times New Roman"/>
          <w:b/>
          <w:iCs/>
          <w:lang w:val="en-US"/>
        </w:rPr>
        <w:t>Savings</w:t>
      </w:r>
    </w:p>
    <w:p w14:paraId="7B9062D4" w14:textId="77777777" w:rsidR="00150563" w:rsidRPr="004740E8" w:rsidRDefault="00150563" w:rsidP="00150563">
      <w:pPr>
        <w:jc w:val="both"/>
        <w:rPr>
          <w:rFonts w:eastAsia="Times New Roman"/>
          <w:lang w:val="en-US"/>
        </w:rPr>
      </w:pPr>
      <w:r w:rsidRPr="004740E8">
        <w:rPr>
          <w:rFonts w:eastAsia="Times New Roman"/>
          <w:lang w:val="en-US"/>
        </w:rPr>
        <w:t xml:space="preserve">Understands that saving refers to the money that someone does not spend on current expenditures and puts it away in order to use it later. </w:t>
      </w:r>
      <w:bookmarkStart w:id="0" w:name="_GoBack"/>
      <w:bookmarkEnd w:id="0"/>
    </w:p>
    <w:tbl>
      <w:tblPr>
        <w:tblStyle w:val="Tablanormal11"/>
        <w:tblpPr w:leftFromText="141" w:rightFromText="141" w:vertAnchor="text" w:horzAnchor="margin" w:tblpXSpec="right" w:tblpY="1280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:rsidRPr="004740E8" w14:paraId="0D3E55F1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2C613D" w14:textId="77777777" w:rsidR="00150563" w:rsidRPr="004740E8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9B55AC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4740E8">
              <w:rPr>
                <w:sz w:val="20"/>
                <w:lang w:val="en-GB"/>
              </w:rPr>
              <w:t>not there</w:t>
            </w:r>
          </w:p>
          <w:p w14:paraId="143292B6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33300D1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6B354AE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8C44957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:rsidRPr="004740E8" w14:paraId="05FC753B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73AF08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0E8D64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52F3BF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5DA5A1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A7D0A8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3288EEAC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2A14C0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6AEC0F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EEBAEA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857714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360C77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54D54277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39143A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C9C373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5BC61A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CBBD8B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335F21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1463A207" w14:textId="77777777" w:rsidR="00150563" w:rsidRPr="004740E8" w:rsidRDefault="00150563" w:rsidP="00150563">
      <w:pPr>
        <w:jc w:val="both"/>
        <w:rPr>
          <w:rFonts w:eastAsia="Times New Roman"/>
          <w:lang w:val="en-US"/>
        </w:rPr>
      </w:pPr>
    </w:p>
    <w:p w14:paraId="4D4BB55E" w14:textId="77777777" w:rsidR="00150563" w:rsidRPr="004740E8" w:rsidRDefault="00150563" w:rsidP="00150563">
      <w:pPr>
        <w:jc w:val="both"/>
        <w:rPr>
          <w:rFonts w:eastAsia="Times New Roman"/>
          <w:lang w:val="en-US"/>
        </w:rPr>
      </w:pPr>
    </w:p>
    <w:p w14:paraId="6C79B448" w14:textId="77777777" w:rsidR="00150563" w:rsidRPr="004740E8" w:rsidRDefault="00150563" w:rsidP="00150563">
      <w:pPr>
        <w:jc w:val="both"/>
        <w:rPr>
          <w:rFonts w:eastAsia="Times New Roman"/>
          <w:lang w:val="en-US"/>
        </w:rPr>
      </w:pPr>
    </w:p>
    <w:p w14:paraId="140625E5" w14:textId="77777777" w:rsidR="00150563" w:rsidRPr="004740E8" w:rsidRDefault="00150563" w:rsidP="00150563">
      <w:pPr>
        <w:spacing w:after="0" w:line="240" w:lineRule="auto"/>
        <w:jc w:val="both"/>
        <w:rPr>
          <w:rFonts w:eastAsia="Times New Roman"/>
          <w:lang w:val="en-US"/>
        </w:rPr>
      </w:pPr>
      <w:r w:rsidRPr="004740E8">
        <w:rPr>
          <w:rFonts w:eastAsia="Times New Roman"/>
          <w:lang w:val="en-US"/>
        </w:rPr>
        <w:t>Person is able to make a plan to accomplish wants in the future to cover unexpected events or emergencies.</w:t>
      </w:r>
    </w:p>
    <w:p w14:paraId="4AE87FDB" w14:textId="77777777" w:rsidR="00150563" w:rsidRPr="004740E8" w:rsidRDefault="00150563" w:rsidP="00150563">
      <w:pPr>
        <w:rPr>
          <w:rFonts w:eastAsia="Times New Roman" w:cs="Times New Roman"/>
          <w:lang w:val="en-US"/>
        </w:rPr>
      </w:pPr>
    </w:p>
    <w:p w14:paraId="547DE134" w14:textId="77777777" w:rsidR="00150563" w:rsidRPr="004740E8" w:rsidRDefault="00150563" w:rsidP="00150563">
      <w:pPr>
        <w:rPr>
          <w:rFonts w:eastAsia="Times New Roman" w:cs="Times New Roman"/>
          <w:lang w:val="en-US"/>
        </w:rPr>
      </w:pPr>
    </w:p>
    <w:p w14:paraId="7C357043" w14:textId="77777777" w:rsidR="00150563" w:rsidRPr="004740E8" w:rsidRDefault="00150563" w:rsidP="00150563">
      <w:pPr>
        <w:rPr>
          <w:rFonts w:eastAsia="Times New Roman" w:cs="Times New Roman"/>
          <w:lang w:val="en-US"/>
        </w:rPr>
      </w:pPr>
    </w:p>
    <w:p w14:paraId="2920BB85" w14:textId="77777777" w:rsidR="00150563" w:rsidRPr="004740E8" w:rsidRDefault="00150563" w:rsidP="00150563">
      <w:pPr>
        <w:rPr>
          <w:rFonts w:eastAsia="Times New Roman" w:cs="Times New Roman"/>
          <w:lang w:val="en-US"/>
        </w:rPr>
      </w:pPr>
    </w:p>
    <w:p w14:paraId="67C6967C" w14:textId="77777777" w:rsidR="00150563" w:rsidRPr="004740E8" w:rsidRDefault="00150563" w:rsidP="00150563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="Times New Roman"/>
          <w:b/>
          <w:iCs/>
          <w:lang w:val="en-US"/>
        </w:rPr>
      </w:pPr>
      <w:r w:rsidRPr="004740E8">
        <w:rPr>
          <w:rFonts w:eastAsia="Times New Roman" w:cs="Times New Roman"/>
          <w:b/>
          <w:iCs/>
          <w:lang w:val="en-US"/>
        </w:rPr>
        <w:t>Banking</w:t>
      </w:r>
    </w:p>
    <w:p w14:paraId="48880397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  <w:r w:rsidRPr="004740E8">
        <w:rPr>
          <w:rFonts w:eastAsia="Times New Roman" w:cs="Times New Roman"/>
          <w:lang w:val="en-US"/>
        </w:rPr>
        <w:t xml:space="preserve">It includes an introduction to how banks operate. </w:t>
      </w:r>
    </w:p>
    <w:tbl>
      <w:tblPr>
        <w:tblStyle w:val="Tablanormal11"/>
        <w:tblpPr w:leftFromText="141" w:rightFromText="141" w:vertAnchor="text" w:horzAnchor="margin" w:tblpXSpec="right" w:tblpY="273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:rsidRPr="004740E8" w14:paraId="633E54BA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FE8AF4" w14:textId="77777777" w:rsidR="00150563" w:rsidRPr="004740E8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2576F9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4740E8">
              <w:rPr>
                <w:sz w:val="20"/>
                <w:lang w:val="en-GB"/>
              </w:rPr>
              <w:t>not there</w:t>
            </w:r>
          </w:p>
          <w:p w14:paraId="3C522179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5DAF1D4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B7C27CF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100937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:rsidRPr="004740E8" w14:paraId="2CB087F2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4543ED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4BCB91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CD45CD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FBB84B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D9E199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6998BDCB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5C0ED5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B1B288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1AEB3D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BF6937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3425BF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0727AC10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B5F16F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FBFD41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2F567D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15FC3C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7A6955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18008E8C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</w:p>
    <w:p w14:paraId="5E933EE7" w14:textId="6C0430EF" w:rsidR="00150563" w:rsidRPr="004740E8" w:rsidRDefault="00312332" w:rsidP="00150563">
      <w:p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Users are familiarized with the </w:t>
      </w:r>
      <w:r w:rsidR="00150563" w:rsidRPr="004740E8">
        <w:rPr>
          <w:rFonts w:eastAsia="Times New Roman" w:cs="Times New Roman"/>
          <w:lang w:val="en-US"/>
        </w:rPr>
        <w:t>vocabulary that helps them</w:t>
      </w:r>
      <w:r>
        <w:rPr>
          <w:rFonts w:eastAsia="Times New Roman" w:cs="Times New Roman"/>
          <w:lang w:val="en-US"/>
        </w:rPr>
        <w:t xml:space="preserve"> understand the variety of </w:t>
      </w:r>
      <w:r w:rsidRPr="004740E8">
        <w:rPr>
          <w:rFonts w:eastAsia="Times New Roman" w:cs="Times New Roman"/>
          <w:lang w:val="en-US"/>
        </w:rPr>
        <w:t>bank</w:t>
      </w:r>
      <w:r>
        <w:rPr>
          <w:rFonts w:eastAsia="Times New Roman" w:cs="Times New Roman"/>
          <w:lang w:val="en-US"/>
        </w:rPr>
        <w:t xml:space="preserve"> </w:t>
      </w:r>
      <w:r w:rsidRPr="004740E8">
        <w:rPr>
          <w:rFonts w:eastAsia="Times New Roman" w:cs="Times New Roman"/>
          <w:lang w:val="en-US"/>
        </w:rPr>
        <w:t>services</w:t>
      </w:r>
      <w:r w:rsidR="00150563" w:rsidRPr="004740E8">
        <w:rPr>
          <w:rFonts w:eastAsia="Times New Roman" w:cs="Times New Roman"/>
          <w:lang w:val="en-US"/>
        </w:rPr>
        <w:t xml:space="preserve">. </w:t>
      </w:r>
    </w:p>
    <w:p w14:paraId="51E0FCEF" w14:textId="77777777" w:rsidR="00150563" w:rsidRPr="004740E8" w:rsidRDefault="00150563" w:rsidP="00150563">
      <w:pPr>
        <w:spacing w:after="0" w:line="240" w:lineRule="auto"/>
        <w:ind w:left="357"/>
        <w:jc w:val="both"/>
        <w:rPr>
          <w:rFonts w:eastAsia="Times New Roman" w:cs="Times New Roman"/>
          <w:lang w:val="en-US"/>
        </w:rPr>
      </w:pPr>
    </w:p>
    <w:p w14:paraId="3F542E92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</w:p>
    <w:p w14:paraId="1B8B7766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273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:rsidRPr="004740E8" w14:paraId="2355F361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704E28" w14:textId="77777777" w:rsidR="00150563" w:rsidRPr="004740E8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734705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4740E8">
              <w:rPr>
                <w:sz w:val="20"/>
                <w:lang w:val="en-GB"/>
              </w:rPr>
              <w:t>not there</w:t>
            </w:r>
          </w:p>
          <w:p w14:paraId="047879A4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CDF2E92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90A4E0A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B60958C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:rsidRPr="004740E8" w14:paraId="479B9BD4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6689B6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BDCACD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1A29D0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C2D679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AAA57D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3DAF50FB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B5F1AD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0555A2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B31540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42F339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79834F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52F9B82F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C27A83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E2B874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CAEAD9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A03CDA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4B75F8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511BBE1D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</w:p>
    <w:p w14:paraId="78F1BF69" w14:textId="244CE268" w:rsidR="00150563" w:rsidRPr="004740E8" w:rsidRDefault="00150563" w:rsidP="00150563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4740E8">
        <w:rPr>
          <w:rFonts w:eastAsia="Times New Roman" w:cs="Times New Roman"/>
          <w:lang w:val="en-US"/>
        </w:rPr>
        <w:t xml:space="preserve">Users are aware of recent </w:t>
      </w:r>
      <w:r w:rsidR="00312332" w:rsidRPr="004740E8">
        <w:rPr>
          <w:rFonts w:eastAsia="Times New Roman" w:cs="Times New Roman"/>
          <w:lang w:val="en-US"/>
        </w:rPr>
        <w:t>electronic</w:t>
      </w:r>
      <w:r w:rsidR="00312332">
        <w:rPr>
          <w:rFonts w:eastAsia="Times New Roman" w:cs="Times New Roman"/>
          <w:lang w:val="en-US"/>
        </w:rPr>
        <w:t xml:space="preserve"> </w:t>
      </w:r>
      <w:r w:rsidR="00312332" w:rsidRPr="004740E8">
        <w:rPr>
          <w:rFonts w:eastAsia="Times New Roman" w:cs="Times New Roman"/>
          <w:lang w:val="en-US"/>
        </w:rPr>
        <w:t>banking</w:t>
      </w:r>
      <w:r w:rsidRPr="004740E8">
        <w:rPr>
          <w:rFonts w:eastAsia="Times New Roman" w:cs="Times New Roman"/>
          <w:lang w:val="en-US"/>
        </w:rPr>
        <w:t xml:space="preserve"> options, including debit or</w:t>
      </w:r>
      <w:r w:rsidR="00312332">
        <w:rPr>
          <w:rFonts w:eastAsia="Times New Roman" w:cs="Times New Roman"/>
          <w:lang w:val="en-US"/>
        </w:rPr>
        <w:t xml:space="preserve"> </w:t>
      </w:r>
      <w:r w:rsidRPr="004740E8">
        <w:rPr>
          <w:rFonts w:eastAsia="Times New Roman" w:cs="Times New Roman"/>
          <w:lang w:val="en-US"/>
        </w:rPr>
        <w:t>che</w:t>
      </w:r>
      <w:r w:rsidR="00312332">
        <w:rPr>
          <w:rFonts w:eastAsia="Times New Roman" w:cs="Times New Roman"/>
          <w:lang w:val="en-US"/>
        </w:rPr>
        <w:t>ck</w:t>
      </w:r>
      <w:r w:rsidRPr="004740E8">
        <w:rPr>
          <w:rFonts w:eastAsia="Times New Roman" w:cs="Times New Roman"/>
          <w:lang w:val="en-US"/>
        </w:rPr>
        <w:t xml:space="preserve"> cards.</w:t>
      </w:r>
    </w:p>
    <w:p w14:paraId="6D4925A3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</w:p>
    <w:p w14:paraId="2A35E038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</w:p>
    <w:p w14:paraId="6FE77D83" w14:textId="77777777" w:rsidR="00150563" w:rsidRPr="004740E8" w:rsidRDefault="00150563" w:rsidP="00150563">
      <w:pPr>
        <w:jc w:val="both"/>
        <w:rPr>
          <w:lang w:val="en-US"/>
        </w:rPr>
      </w:pPr>
    </w:p>
    <w:p w14:paraId="1EC6FB22" w14:textId="77777777" w:rsidR="00150563" w:rsidRDefault="00150563" w:rsidP="00150563">
      <w:pPr>
        <w:jc w:val="both"/>
        <w:rPr>
          <w:lang w:val="en-US"/>
        </w:rPr>
      </w:pPr>
    </w:p>
    <w:p w14:paraId="34968174" w14:textId="77777777" w:rsidR="00312332" w:rsidRPr="004740E8" w:rsidRDefault="00312332" w:rsidP="00150563">
      <w:pPr>
        <w:jc w:val="both"/>
        <w:rPr>
          <w:lang w:val="en-US"/>
        </w:rPr>
      </w:pPr>
    </w:p>
    <w:p w14:paraId="529D1A99" w14:textId="77777777" w:rsidR="00150563" w:rsidRPr="004740E8" w:rsidRDefault="00150563" w:rsidP="00150563">
      <w:pPr>
        <w:jc w:val="both"/>
        <w:rPr>
          <w:lang w:val="en-US"/>
        </w:rPr>
      </w:pPr>
    </w:p>
    <w:p w14:paraId="701231DA" w14:textId="77777777" w:rsidR="00150563" w:rsidRPr="004740E8" w:rsidRDefault="00150563" w:rsidP="00150563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="Times New Roman"/>
          <w:b/>
          <w:iCs/>
          <w:lang w:val="en-US"/>
        </w:rPr>
      </w:pPr>
      <w:r w:rsidRPr="004740E8">
        <w:rPr>
          <w:rFonts w:eastAsia="Times New Roman" w:cs="Times New Roman"/>
          <w:b/>
          <w:iCs/>
          <w:lang w:val="en-US"/>
        </w:rPr>
        <w:lastRenderedPageBreak/>
        <w:t>Financial risk</w:t>
      </w:r>
    </w:p>
    <w:p w14:paraId="050F62F9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  <w:r w:rsidRPr="004740E8">
        <w:rPr>
          <w:rFonts w:eastAsia="Times New Roman" w:cs="Times New Roman"/>
          <w:lang w:val="en-US"/>
        </w:rPr>
        <w:t>As a result of the economic recession, social change and advances in technology, the risk of financial abuse is increasing. Anyone can be a victim of financial abuse, but people with intellectual disability are in a higher risk of abuse since the impact of their disability affect their capacity to make decisions.</w:t>
      </w:r>
    </w:p>
    <w:tbl>
      <w:tblPr>
        <w:tblStyle w:val="Tablanormal11"/>
        <w:tblpPr w:leftFromText="141" w:rightFromText="141" w:vertAnchor="text" w:horzAnchor="margin" w:tblpXSpec="right" w:tblpY="380"/>
        <w:tblW w:w="0" w:type="auto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150563" w:rsidRPr="004740E8" w14:paraId="32EE17EC" w14:textId="77777777" w:rsidTr="002F4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5497CA" w14:textId="77777777" w:rsidR="00150563" w:rsidRPr="004740E8" w:rsidRDefault="00150563" w:rsidP="002F4062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4FF619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004740E8">
              <w:rPr>
                <w:sz w:val="20"/>
                <w:lang w:val="en-GB"/>
              </w:rPr>
              <w:t>not there</w:t>
            </w:r>
          </w:p>
          <w:p w14:paraId="48A1157E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6C258A4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8CF6B90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85E40F0" w14:textId="77777777" w:rsidR="00150563" w:rsidRPr="004740E8" w:rsidRDefault="00150563" w:rsidP="002F406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 w:rsidRPr="004740E8"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150563" w:rsidRPr="004740E8" w14:paraId="3E4CC058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187F50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D92450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52DB77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BA4C3C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0B51C5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5162A589" w14:textId="77777777" w:rsidTr="002F406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7BB847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593A23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1808FC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1D9532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F17D59" w14:textId="77777777" w:rsidR="00150563" w:rsidRPr="004740E8" w:rsidRDefault="00150563" w:rsidP="002F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150563" w:rsidRPr="004740E8" w14:paraId="33239707" w14:textId="77777777" w:rsidTr="002F4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754951" w14:textId="77777777" w:rsidR="00150563" w:rsidRPr="004740E8" w:rsidRDefault="00150563" w:rsidP="002F4062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8A8C61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384AEA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9EDF81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F1324E" w14:textId="77777777" w:rsidR="00150563" w:rsidRPr="004740E8" w:rsidRDefault="00150563" w:rsidP="002F4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7765C653" w14:textId="77777777" w:rsidR="00150563" w:rsidRPr="004740E8" w:rsidRDefault="00150563" w:rsidP="00150563">
      <w:pPr>
        <w:jc w:val="both"/>
        <w:rPr>
          <w:rFonts w:eastAsia="Times New Roman" w:cs="Times New Roman"/>
          <w:lang w:val="en-US"/>
        </w:rPr>
      </w:pPr>
    </w:p>
    <w:p w14:paraId="167655BE" w14:textId="77777777" w:rsidR="00150563" w:rsidRDefault="00150563" w:rsidP="00150563">
      <w:pPr>
        <w:jc w:val="both"/>
        <w:rPr>
          <w:rFonts w:eastAsia="Times New Roman" w:cs="Times New Roman"/>
          <w:lang w:val="en-US"/>
        </w:rPr>
      </w:pPr>
      <w:r w:rsidRPr="004740E8">
        <w:rPr>
          <w:rFonts w:eastAsia="Times New Roman" w:cs="Times New Roman"/>
          <w:lang w:val="en-US"/>
        </w:rPr>
        <w:t>Understand the signs that they are being financially abused (to be completed on the basis on financial manual information)</w:t>
      </w:r>
    </w:p>
    <w:p w14:paraId="54C4099A" w14:textId="77777777" w:rsidR="00150563" w:rsidRDefault="00150563" w:rsidP="00150563">
      <w:pPr>
        <w:rPr>
          <w:rFonts w:eastAsia="Times New Roman" w:cs="Times New Roman"/>
          <w:lang w:val="en-US"/>
        </w:rPr>
      </w:pPr>
    </w:p>
    <w:tbl>
      <w:tblPr>
        <w:tblStyle w:val="Tablaconcuadrcula"/>
        <w:tblpPr w:leftFromText="141" w:rightFromText="141" w:vertAnchor="page" w:horzAnchor="margin" w:tblpY="8231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50563" w14:paraId="4DED240F" w14:textId="77777777" w:rsidTr="002F4062">
        <w:trPr>
          <w:trHeight w:val="573"/>
        </w:trPr>
        <w:tc>
          <w:tcPr>
            <w:tcW w:w="8926" w:type="dxa"/>
          </w:tcPr>
          <w:p w14:paraId="7FB13FE5" w14:textId="77777777" w:rsidR="00150563" w:rsidRDefault="00150563" w:rsidP="002F4062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progress</w:t>
            </w:r>
          </w:p>
        </w:tc>
      </w:tr>
      <w:tr w:rsidR="00150563" w14:paraId="37474743" w14:textId="77777777" w:rsidTr="002F4062">
        <w:trPr>
          <w:trHeight w:val="572"/>
        </w:trPr>
        <w:tc>
          <w:tcPr>
            <w:tcW w:w="8926" w:type="dxa"/>
          </w:tcPr>
          <w:p w14:paraId="1D8D34A2" w14:textId="77777777" w:rsidR="00150563" w:rsidRDefault="00150563" w:rsidP="002F4062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Support provided</w:t>
            </w:r>
          </w:p>
          <w:p w14:paraId="4D28F4E1" w14:textId="77777777" w:rsidR="00150563" w:rsidRDefault="00150563" w:rsidP="002F4062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  <w:tr w:rsidR="00150563" w14:paraId="2FC2D758" w14:textId="77777777" w:rsidTr="002F4062">
        <w:trPr>
          <w:trHeight w:val="572"/>
        </w:trPr>
        <w:tc>
          <w:tcPr>
            <w:tcW w:w="8926" w:type="dxa"/>
          </w:tcPr>
          <w:p w14:paraId="4485A1EB" w14:textId="77777777" w:rsidR="00150563" w:rsidRDefault="00150563" w:rsidP="002F4062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Needs of improvement</w:t>
            </w:r>
          </w:p>
          <w:p w14:paraId="55A18046" w14:textId="77777777" w:rsidR="00150563" w:rsidRDefault="00150563" w:rsidP="002F4062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</w:tbl>
    <w:p w14:paraId="60CC239B" w14:textId="77777777" w:rsidR="00150563" w:rsidRDefault="00150563" w:rsidP="00150563">
      <w:pPr>
        <w:rPr>
          <w:rFonts w:eastAsia="Times New Roman" w:cs="Times New Roman"/>
          <w:lang w:val="en-US"/>
        </w:rPr>
      </w:pPr>
    </w:p>
    <w:p w14:paraId="0F37DBD1" w14:textId="77777777" w:rsidR="00ED4981" w:rsidRPr="009D44DB" w:rsidRDefault="00ED4981" w:rsidP="00C97510"/>
    <w:sectPr w:rsidR="00ED4981" w:rsidRPr="009D44DB" w:rsidSect="00886784">
      <w:headerReference w:type="default" r:id="rId7"/>
      <w:footerReference w:type="default" r:id="rId8"/>
      <w:pgSz w:w="11906" w:h="16838"/>
      <w:pgMar w:top="1440" w:right="1440" w:bottom="1440" w:left="1440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3A350F" w14:textId="77777777" w:rsidR="00516A21" w:rsidRDefault="00516A21" w:rsidP="00886784">
      <w:pPr>
        <w:spacing w:after="0" w:line="240" w:lineRule="auto"/>
      </w:pPr>
      <w:r>
        <w:separator/>
      </w:r>
    </w:p>
  </w:endnote>
  <w:endnote w:type="continuationSeparator" w:id="0">
    <w:p w14:paraId="08F687E1" w14:textId="77777777" w:rsidR="00516A21" w:rsidRDefault="00516A21" w:rsidP="0088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66892" w14:textId="77777777" w:rsidR="007B403F" w:rsidRPr="00312332" w:rsidRDefault="007B403F" w:rsidP="00886784">
    <w:pPr>
      <w:spacing w:before="240"/>
      <w:jc w:val="center"/>
      <w:rPr>
        <w:rFonts w:cstheme="minorHAnsi"/>
        <w:sz w:val="18"/>
        <w:lang w:val="en-GB"/>
      </w:rPr>
    </w:pPr>
    <w:r w:rsidRPr="00312332">
      <w:rPr>
        <w:rFonts w:cstheme="minorHAnsi"/>
        <w:sz w:val="18"/>
        <w:lang w:val="en-GB"/>
      </w:rPr>
      <w:t>I DECIDE: Supported Decision Making using Digital Literacy &amp; Numeracy skills</w:t>
    </w:r>
  </w:p>
  <w:p w14:paraId="2E4A9EB2" w14:textId="08B155A2" w:rsidR="007B403F" w:rsidRPr="00886784" w:rsidRDefault="007B403F" w:rsidP="00886784">
    <w:pPr>
      <w:spacing w:before="240"/>
      <w:jc w:val="center"/>
      <w:rPr>
        <w:rFonts w:cstheme="minorHAnsi"/>
        <w:sz w:val="12"/>
      </w:rPr>
    </w:pPr>
    <w:r w:rsidRPr="00886784">
      <w:rPr>
        <w:rFonts w:cstheme="minorHAnsi"/>
        <w:sz w:val="18"/>
        <w:szCs w:val="32"/>
      </w:rPr>
      <w:t>2017-1-ES01-KA204-038185</w:t>
    </w:r>
  </w:p>
  <w:p w14:paraId="1152BBFA" w14:textId="77777777" w:rsidR="007B403F" w:rsidRDefault="007B40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1BB9D" w14:textId="77777777" w:rsidR="00516A21" w:rsidRDefault="00516A21" w:rsidP="00886784">
      <w:pPr>
        <w:spacing w:after="0" w:line="240" w:lineRule="auto"/>
      </w:pPr>
      <w:r>
        <w:separator/>
      </w:r>
    </w:p>
  </w:footnote>
  <w:footnote w:type="continuationSeparator" w:id="0">
    <w:p w14:paraId="0E168E3C" w14:textId="77777777" w:rsidR="00516A21" w:rsidRDefault="00516A21" w:rsidP="0088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6D3CD" w14:textId="227A0096" w:rsidR="007B403F" w:rsidRDefault="00E212FD">
    <w:pPr>
      <w:pStyle w:val="Encabezado"/>
    </w:pPr>
    <w:r>
      <w:rPr>
        <w:noProof/>
        <w:lang w:val="en-GB" w:eastAsia="en-GB"/>
      </w:rPr>
      <w:drawing>
        <wp:inline distT="0" distB="0" distL="0" distR="0" wp14:anchorId="3D7540DA" wp14:editId="47938B01">
          <wp:extent cx="2444400" cy="554400"/>
          <wp:effectExtent l="0" t="0" r="0" b="0"/>
          <wp:docPr id="25" name="Imagen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en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403F">
      <w:rPr>
        <w:noProof/>
        <w:lang w:eastAsia="en-GB"/>
      </w:rPr>
      <w:t xml:space="preserve">  </w:t>
    </w:r>
    <w:r w:rsidR="007B403F">
      <w:rPr>
        <w:noProof/>
        <w:lang w:eastAsia="en-GB"/>
      </w:rPr>
      <w:tab/>
      <w:t xml:space="preserve">                                                         </w:t>
    </w:r>
    <w:r w:rsidR="007B403F">
      <w:rPr>
        <w:noProof/>
        <w:lang w:val="en-GB" w:eastAsia="en-GB"/>
      </w:rPr>
      <w:drawing>
        <wp:inline distT="0" distB="0" distL="0" distR="0" wp14:anchorId="2CBFF01C" wp14:editId="41E0AE0D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0C4C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56D01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603D1"/>
    <w:multiLevelType w:val="hybridMultilevel"/>
    <w:tmpl w:val="554CA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16716"/>
    <w:multiLevelType w:val="hybridMultilevel"/>
    <w:tmpl w:val="65F4B424"/>
    <w:lvl w:ilvl="0" w:tplc="C80ACFD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8366C"/>
    <w:multiLevelType w:val="hybridMultilevel"/>
    <w:tmpl w:val="7DDE31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955AE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81266"/>
    <w:multiLevelType w:val="hybridMultilevel"/>
    <w:tmpl w:val="CCDA6EBA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B7261A"/>
    <w:multiLevelType w:val="hybridMultilevel"/>
    <w:tmpl w:val="DD5C93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7CE9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3585E"/>
    <w:multiLevelType w:val="hybridMultilevel"/>
    <w:tmpl w:val="AFE6B2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865919"/>
    <w:multiLevelType w:val="hybridMultilevel"/>
    <w:tmpl w:val="4DAADA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44B73"/>
    <w:multiLevelType w:val="hybridMultilevel"/>
    <w:tmpl w:val="80666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87867"/>
    <w:multiLevelType w:val="hybridMultilevel"/>
    <w:tmpl w:val="98B4D31E"/>
    <w:lvl w:ilvl="0" w:tplc="040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FD0154"/>
    <w:multiLevelType w:val="hybridMultilevel"/>
    <w:tmpl w:val="6FB4DB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C5150"/>
    <w:multiLevelType w:val="hybridMultilevel"/>
    <w:tmpl w:val="1F22C572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576B4A"/>
    <w:multiLevelType w:val="hybridMultilevel"/>
    <w:tmpl w:val="89D643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7931AC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AB55CF"/>
    <w:multiLevelType w:val="hybridMultilevel"/>
    <w:tmpl w:val="1F22C572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9"/>
  </w:num>
  <w:num w:numId="10">
    <w:abstractNumId w:val="14"/>
  </w:num>
  <w:num w:numId="11">
    <w:abstractNumId w:val="17"/>
  </w:num>
  <w:num w:numId="12">
    <w:abstractNumId w:val="16"/>
  </w:num>
  <w:num w:numId="13">
    <w:abstractNumId w:val="4"/>
  </w:num>
  <w:num w:numId="14">
    <w:abstractNumId w:val="0"/>
  </w:num>
  <w:num w:numId="15">
    <w:abstractNumId w:val="13"/>
  </w:num>
  <w:num w:numId="16">
    <w:abstractNumId w:val="15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75"/>
    <w:rsid w:val="00026930"/>
    <w:rsid w:val="0008350E"/>
    <w:rsid w:val="000B0B94"/>
    <w:rsid w:val="000C0A70"/>
    <w:rsid w:val="00111487"/>
    <w:rsid w:val="001156A2"/>
    <w:rsid w:val="0012698D"/>
    <w:rsid w:val="00150563"/>
    <w:rsid w:val="0017627E"/>
    <w:rsid w:val="001F5529"/>
    <w:rsid w:val="00240D36"/>
    <w:rsid w:val="00260F3B"/>
    <w:rsid w:val="00263404"/>
    <w:rsid w:val="002D2FB1"/>
    <w:rsid w:val="00305962"/>
    <w:rsid w:val="00312332"/>
    <w:rsid w:val="003640F9"/>
    <w:rsid w:val="0037638C"/>
    <w:rsid w:val="003804F4"/>
    <w:rsid w:val="003F4E27"/>
    <w:rsid w:val="004B7DD2"/>
    <w:rsid w:val="00516A21"/>
    <w:rsid w:val="0052327E"/>
    <w:rsid w:val="0052343E"/>
    <w:rsid w:val="00571E56"/>
    <w:rsid w:val="00591A93"/>
    <w:rsid w:val="005C5C58"/>
    <w:rsid w:val="005E139D"/>
    <w:rsid w:val="005E7530"/>
    <w:rsid w:val="00635FD8"/>
    <w:rsid w:val="00640FAF"/>
    <w:rsid w:val="00677597"/>
    <w:rsid w:val="006847E8"/>
    <w:rsid w:val="00697329"/>
    <w:rsid w:val="006B4057"/>
    <w:rsid w:val="006C5B94"/>
    <w:rsid w:val="006E5F85"/>
    <w:rsid w:val="00716CAC"/>
    <w:rsid w:val="00720775"/>
    <w:rsid w:val="00791B24"/>
    <w:rsid w:val="007B403F"/>
    <w:rsid w:val="007C10BD"/>
    <w:rsid w:val="007D1062"/>
    <w:rsid w:val="007E74FD"/>
    <w:rsid w:val="00815173"/>
    <w:rsid w:val="00886784"/>
    <w:rsid w:val="008C67A4"/>
    <w:rsid w:val="008D16C0"/>
    <w:rsid w:val="008D42C8"/>
    <w:rsid w:val="008D513C"/>
    <w:rsid w:val="009065EB"/>
    <w:rsid w:val="00986674"/>
    <w:rsid w:val="009D44DB"/>
    <w:rsid w:val="009F3D8A"/>
    <w:rsid w:val="009F67FF"/>
    <w:rsid w:val="00A154B7"/>
    <w:rsid w:val="00A21B39"/>
    <w:rsid w:val="00A42389"/>
    <w:rsid w:val="00A54FF1"/>
    <w:rsid w:val="00A85A57"/>
    <w:rsid w:val="00AB2974"/>
    <w:rsid w:val="00B46BE7"/>
    <w:rsid w:val="00B877EE"/>
    <w:rsid w:val="00BA5A80"/>
    <w:rsid w:val="00BC7DA9"/>
    <w:rsid w:val="00C62C2B"/>
    <w:rsid w:val="00C97510"/>
    <w:rsid w:val="00CB121F"/>
    <w:rsid w:val="00CC3718"/>
    <w:rsid w:val="00CD54C8"/>
    <w:rsid w:val="00D11DAD"/>
    <w:rsid w:val="00D4609B"/>
    <w:rsid w:val="00D5660D"/>
    <w:rsid w:val="00DC3FA1"/>
    <w:rsid w:val="00DD5B37"/>
    <w:rsid w:val="00DE016F"/>
    <w:rsid w:val="00DE0D80"/>
    <w:rsid w:val="00E212FD"/>
    <w:rsid w:val="00E2298C"/>
    <w:rsid w:val="00E86309"/>
    <w:rsid w:val="00EA614D"/>
    <w:rsid w:val="00EB00D9"/>
    <w:rsid w:val="00EB31E3"/>
    <w:rsid w:val="00ED48FC"/>
    <w:rsid w:val="00ED4981"/>
    <w:rsid w:val="00EE6ED1"/>
    <w:rsid w:val="00F01BCB"/>
    <w:rsid w:val="00F10E9C"/>
    <w:rsid w:val="00F13C3B"/>
    <w:rsid w:val="00F4336B"/>
    <w:rsid w:val="00FA35CB"/>
    <w:rsid w:val="00FE7AA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BFD031"/>
  <w15:docId w15:val="{FFE112D5-2D41-C74A-9B38-FE8C2B82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563"/>
    <w:pPr>
      <w:spacing w:after="200" w:line="276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04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16C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6CA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6CA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6C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6CA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CA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6784"/>
  </w:style>
  <w:style w:type="paragraph" w:styleId="Piedepgina">
    <w:name w:val="footer"/>
    <w:basedOn w:val="Normal"/>
    <w:link w:val="Piedepgin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6784"/>
  </w:style>
  <w:style w:type="table" w:customStyle="1" w:styleId="Tablanormal11">
    <w:name w:val="Tabla normal 11"/>
    <w:basedOn w:val="Tablanormal"/>
    <w:uiPriority w:val="41"/>
    <w:rsid w:val="00150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leotti</dc:creator>
  <cp:keywords/>
  <dc:description/>
  <cp:lastModifiedBy>Ferran Blanco Ros</cp:lastModifiedBy>
  <cp:revision>4</cp:revision>
  <dcterms:created xsi:type="dcterms:W3CDTF">2019-03-07T13:53:00Z</dcterms:created>
  <dcterms:modified xsi:type="dcterms:W3CDTF">2019-03-31T19:51:00Z</dcterms:modified>
</cp:coreProperties>
</file>